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D8E" w:rsidRPr="00182675" w:rsidRDefault="00C95D8E" w:rsidP="00C95D8E">
      <w:pPr>
        <w:pStyle w:val="ab"/>
        <w:spacing w:after="0"/>
        <w:ind w:left="0"/>
        <w:jc w:val="right"/>
        <w:rPr>
          <w:sz w:val="26"/>
          <w:szCs w:val="26"/>
        </w:rPr>
      </w:pPr>
      <w:bookmarkStart w:id="0" w:name="_GoBack"/>
      <w:bookmarkEnd w:id="0"/>
      <w:r w:rsidRPr="00182675">
        <w:rPr>
          <w:sz w:val="26"/>
          <w:szCs w:val="26"/>
        </w:rPr>
        <w:t>УТВЕРЖДАЮ:</w:t>
      </w:r>
    </w:p>
    <w:p w:rsidR="00C95D8E" w:rsidRDefault="00C95D8E" w:rsidP="00C95D8E">
      <w:pPr>
        <w:pStyle w:val="ab"/>
        <w:spacing w:after="0"/>
        <w:ind w:left="0"/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первый заместитель</w:t>
      </w:r>
      <w:r w:rsidRPr="000D33AA">
        <w:rPr>
          <w:iCs/>
          <w:color w:val="000000"/>
          <w:sz w:val="26"/>
          <w:szCs w:val="26"/>
        </w:rPr>
        <w:t xml:space="preserve"> директора</w:t>
      </w:r>
      <w:r>
        <w:rPr>
          <w:iCs/>
          <w:color w:val="000000"/>
          <w:sz w:val="26"/>
          <w:szCs w:val="26"/>
        </w:rPr>
        <w:t xml:space="preserve"> </w:t>
      </w:r>
      <w:r w:rsidRPr="000D33AA">
        <w:rPr>
          <w:iCs/>
          <w:color w:val="000000"/>
          <w:sz w:val="26"/>
          <w:szCs w:val="26"/>
        </w:rPr>
        <w:t>–</w:t>
      </w:r>
      <w:r w:rsidR="00BB70B2">
        <w:rPr>
          <w:iCs/>
          <w:color w:val="000000"/>
          <w:sz w:val="26"/>
          <w:szCs w:val="26"/>
        </w:rPr>
        <w:t xml:space="preserve"> </w:t>
      </w:r>
    </w:p>
    <w:p w:rsidR="00C95D8E" w:rsidRPr="000D33AA" w:rsidRDefault="00C95D8E" w:rsidP="00C95D8E">
      <w:pPr>
        <w:pStyle w:val="ab"/>
        <w:spacing w:after="0"/>
        <w:ind w:left="0"/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главный</w:t>
      </w:r>
      <w:r w:rsidRPr="000D33AA">
        <w:rPr>
          <w:iCs/>
          <w:color w:val="000000"/>
          <w:sz w:val="26"/>
          <w:szCs w:val="26"/>
        </w:rPr>
        <w:t xml:space="preserve"> инженер</w:t>
      </w:r>
      <w:r>
        <w:rPr>
          <w:iCs/>
          <w:color w:val="000000"/>
          <w:sz w:val="26"/>
          <w:szCs w:val="26"/>
        </w:rPr>
        <w:t xml:space="preserve"> филиала</w:t>
      </w:r>
      <w:r w:rsidRPr="000D33AA">
        <w:rPr>
          <w:iCs/>
          <w:color w:val="000000"/>
          <w:sz w:val="26"/>
          <w:szCs w:val="26"/>
        </w:rPr>
        <w:t xml:space="preserve"> </w:t>
      </w:r>
    </w:p>
    <w:p w:rsidR="00C95D8E" w:rsidRPr="000D33AA" w:rsidRDefault="00C95D8E" w:rsidP="00C95D8E">
      <w:pPr>
        <w:pStyle w:val="ab"/>
        <w:spacing w:after="0"/>
        <w:ind w:left="0"/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                       ПАО «Россети </w:t>
      </w:r>
      <w:r w:rsidRPr="000D33AA">
        <w:rPr>
          <w:iCs/>
          <w:color w:val="000000"/>
          <w:sz w:val="26"/>
          <w:szCs w:val="26"/>
        </w:rPr>
        <w:t>Центр»</w:t>
      </w:r>
      <w:r w:rsidR="00B33D3A">
        <w:rPr>
          <w:iCs/>
          <w:color w:val="000000"/>
          <w:sz w:val="26"/>
          <w:szCs w:val="26"/>
        </w:rPr>
        <w:t xml:space="preserve"> </w:t>
      </w:r>
      <w:r w:rsidRPr="000D33AA">
        <w:rPr>
          <w:iCs/>
          <w:color w:val="000000"/>
          <w:sz w:val="26"/>
          <w:szCs w:val="26"/>
        </w:rPr>
        <w:t>-</w:t>
      </w:r>
      <w:r w:rsidR="00B33D3A">
        <w:rPr>
          <w:iCs/>
          <w:color w:val="000000"/>
          <w:sz w:val="26"/>
          <w:szCs w:val="26"/>
        </w:rPr>
        <w:t xml:space="preserve"> </w:t>
      </w:r>
      <w:r w:rsidRPr="000D33AA">
        <w:rPr>
          <w:iCs/>
          <w:color w:val="000000"/>
          <w:sz w:val="26"/>
          <w:szCs w:val="26"/>
        </w:rPr>
        <w:t xml:space="preserve">«Костромаэнерго»  </w:t>
      </w:r>
    </w:p>
    <w:p w:rsidR="00C95D8E" w:rsidRPr="000D33AA" w:rsidRDefault="00C95D8E" w:rsidP="00C95D8E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_________________  А.Н.Мелузов</w:t>
      </w:r>
    </w:p>
    <w:p w:rsidR="00C95D8E" w:rsidRPr="00182675" w:rsidRDefault="00C95D8E" w:rsidP="00C95D8E">
      <w:pPr>
        <w:pStyle w:val="3"/>
        <w:numPr>
          <w:ilvl w:val="0"/>
          <w:numId w:val="0"/>
        </w:num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182675">
        <w:rPr>
          <w:rFonts w:ascii="Times New Roman" w:hAnsi="Times New Roman"/>
          <w:iCs/>
          <w:color w:val="000000"/>
          <w:sz w:val="26"/>
          <w:szCs w:val="26"/>
        </w:rPr>
        <w:t xml:space="preserve"> «__</w:t>
      </w:r>
      <w:r w:rsidRPr="00182675">
        <w:rPr>
          <w:rFonts w:ascii="Times New Roman" w:hAnsi="Times New Roman"/>
          <w:iCs/>
          <w:color w:val="000000"/>
          <w:sz w:val="26"/>
          <w:szCs w:val="26"/>
        </w:rPr>
        <w:softHyphen/>
      </w:r>
      <w:r w:rsidRPr="00182675">
        <w:rPr>
          <w:rFonts w:ascii="Times New Roman" w:hAnsi="Times New Roman"/>
          <w:iCs/>
          <w:color w:val="000000"/>
          <w:sz w:val="26"/>
          <w:szCs w:val="26"/>
        </w:rPr>
        <w:softHyphen/>
        <w:t>_» _________ 20</w:t>
      </w:r>
      <w:r>
        <w:rPr>
          <w:rFonts w:ascii="Times New Roman" w:hAnsi="Times New Roman"/>
          <w:iCs/>
          <w:color w:val="000000"/>
          <w:sz w:val="26"/>
          <w:szCs w:val="26"/>
        </w:rPr>
        <w:t>2</w:t>
      </w:r>
      <w:r w:rsidR="00B33D3A">
        <w:rPr>
          <w:rFonts w:ascii="Times New Roman" w:hAnsi="Times New Roman"/>
          <w:iCs/>
          <w:color w:val="000000"/>
          <w:sz w:val="26"/>
          <w:szCs w:val="26"/>
        </w:rPr>
        <w:t>6</w:t>
      </w:r>
      <w:r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r w:rsidRPr="00182675">
        <w:rPr>
          <w:rFonts w:ascii="Times New Roman" w:hAnsi="Times New Roman"/>
          <w:iCs/>
          <w:color w:val="000000"/>
          <w:sz w:val="26"/>
          <w:szCs w:val="26"/>
        </w:rPr>
        <w:t>г</w:t>
      </w:r>
      <w:r>
        <w:rPr>
          <w:rFonts w:ascii="Times New Roman" w:hAnsi="Times New Roman"/>
          <w:iCs/>
          <w:color w:val="000000"/>
          <w:sz w:val="26"/>
          <w:szCs w:val="26"/>
        </w:rPr>
        <w:t>.</w:t>
      </w:r>
    </w:p>
    <w:p w:rsidR="005B587E" w:rsidRDefault="005B587E" w:rsidP="005B587E">
      <w:pPr>
        <w:ind w:left="705"/>
        <w:jc w:val="center"/>
        <w:rPr>
          <w:sz w:val="28"/>
          <w:szCs w:val="28"/>
        </w:rPr>
      </w:pPr>
    </w:p>
    <w:p w:rsidR="00C95D8E" w:rsidRDefault="00C95D8E" w:rsidP="005B587E">
      <w:pPr>
        <w:ind w:left="705"/>
        <w:jc w:val="center"/>
        <w:rPr>
          <w:b/>
          <w:sz w:val="28"/>
          <w:szCs w:val="28"/>
        </w:rPr>
      </w:pPr>
    </w:p>
    <w:p w:rsidR="00C95D8E" w:rsidRPr="00B33D3A" w:rsidRDefault="00C95D8E" w:rsidP="008251F1">
      <w:pPr>
        <w:jc w:val="center"/>
        <w:rPr>
          <w:sz w:val="26"/>
          <w:szCs w:val="26"/>
        </w:rPr>
      </w:pPr>
      <w:r w:rsidRPr="00B33D3A">
        <w:rPr>
          <w:b/>
          <w:sz w:val="26"/>
          <w:szCs w:val="26"/>
        </w:rPr>
        <w:t>ТЕХНИЧЕСКОЕ ЗАДАНИЕ</w:t>
      </w:r>
      <w:r w:rsidRPr="00B33D3A">
        <w:rPr>
          <w:sz w:val="26"/>
          <w:szCs w:val="26"/>
        </w:rPr>
        <w:t xml:space="preserve"> </w:t>
      </w:r>
    </w:p>
    <w:p w:rsidR="005B587E" w:rsidRPr="00B33D3A" w:rsidRDefault="00400CFB" w:rsidP="008251F1">
      <w:pPr>
        <w:jc w:val="center"/>
        <w:rPr>
          <w:b/>
          <w:sz w:val="26"/>
          <w:szCs w:val="26"/>
        </w:rPr>
      </w:pPr>
      <w:r w:rsidRPr="00B33D3A">
        <w:rPr>
          <w:b/>
          <w:sz w:val="26"/>
          <w:szCs w:val="26"/>
        </w:rPr>
        <w:t xml:space="preserve">на </w:t>
      </w:r>
      <w:r w:rsidR="00B33D3A">
        <w:rPr>
          <w:b/>
          <w:sz w:val="26"/>
          <w:szCs w:val="26"/>
        </w:rPr>
        <w:t xml:space="preserve">поставку </w:t>
      </w:r>
      <w:r w:rsidR="00745EF3" w:rsidRPr="00B33D3A">
        <w:rPr>
          <w:b/>
          <w:sz w:val="26"/>
          <w:szCs w:val="26"/>
        </w:rPr>
        <w:t xml:space="preserve">информационных знаков </w:t>
      </w:r>
      <w:r w:rsidR="00C05416" w:rsidRPr="00B33D3A">
        <w:rPr>
          <w:b/>
          <w:sz w:val="26"/>
          <w:szCs w:val="26"/>
        </w:rPr>
        <w:t>и плакатов</w:t>
      </w:r>
    </w:p>
    <w:p w:rsidR="00B33D3A" w:rsidRPr="00B33D3A" w:rsidRDefault="00B33D3A" w:rsidP="008251F1">
      <w:pPr>
        <w:jc w:val="center"/>
        <w:rPr>
          <w:b/>
          <w:sz w:val="26"/>
          <w:szCs w:val="26"/>
        </w:rPr>
      </w:pPr>
      <w:r w:rsidRPr="00B33D3A">
        <w:rPr>
          <w:b/>
          <w:sz w:val="26"/>
          <w:szCs w:val="26"/>
        </w:rPr>
        <w:t xml:space="preserve">Лот № </w:t>
      </w:r>
      <w:r w:rsidRPr="00B33D3A">
        <w:rPr>
          <w:b/>
          <w:sz w:val="26"/>
          <w:szCs w:val="26"/>
          <w:u w:val="single"/>
        </w:rPr>
        <w:t>401B</w:t>
      </w:r>
    </w:p>
    <w:p w:rsidR="00B33D3A" w:rsidRPr="00AA0E24" w:rsidRDefault="00B33D3A" w:rsidP="005B587E">
      <w:pPr>
        <w:ind w:left="705"/>
        <w:jc w:val="center"/>
        <w:rPr>
          <w:b/>
          <w:sz w:val="28"/>
          <w:szCs w:val="28"/>
        </w:rPr>
      </w:pPr>
    </w:p>
    <w:p w:rsidR="00400CFB" w:rsidRPr="007F7716" w:rsidRDefault="005B5711" w:rsidP="00AD1FFF">
      <w:pPr>
        <w:pStyle w:val="af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7F7716">
        <w:rPr>
          <w:b/>
          <w:bCs/>
          <w:sz w:val="26"/>
          <w:szCs w:val="26"/>
        </w:rPr>
        <w:t>Общая часть</w:t>
      </w:r>
      <w:r w:rsidR="00F85452" w:rsidRPr="007F7716">
        <w:rPr>
          <w:b/>
          <w:bCs/>
          <w:sz w:val="26"/>
          <w:szCs w:val="26"/>
        </w:rPr>
        <w:t>.</w:t>
      </w:r>
    </w:p>
    <w:p w:rsidR="001858E5" w:rsidRPr="007F7716" w:rsidRDefault="00401E89" w:rsidP="00676A70">
      <w:pPr>
        <w:pStyle w:val="af0"/>
        <w:ind w:left="0" w:firstLine="709"/>
        <w:jc w:val="both"/>
        <w:rPr>
          <w:sz w:val="26"/>
          <w:szCs w:val="26"/>
        </w:rPr>
      </w:pPr>
      <w:r w:rsidRPr="007F7716">
        <w:rPr>
          <w:sz w:val="26"/>
          <w:szCs w:val="26"/>
        </w:rPr>
        <w:t xml:space="preserve">Филиал </w:t>
      </w:r>
      <w:r w:rsidR="00C21777" w:rsidRPr="007F7716">
        <w:rPr>
          <w:sz w:val="26"/>
          <w:szCs w:val="26"/>
        </w:rPr>
        <w:t>П</w:t>
      </w:r>
      <w:r w:rsidR="00400CFB" w:rsidRPr="007F7716">
        <w:rPr>
          <w:sz w:val="26"/>
          <w:szCs w:val="26"/>
        </w:rPr>
        <w:t>АО «</w:t>
      </w:r>
      <w:r w:rsidRPr="007F7716">
        <w:rPr>
          <w:sz w:val="26"/>
          <w:szCs w:val="26"/>
        </w:rPr>
        <w:t>Россети Центр</w:t>
      </w:r>
      <w:r w:rsidR="00400CFB" w:rsidRPr="007F7716">
        <w:rPr>
          <w:sz w:val="26"/>
          <w:szCs w:val="26"/>
        </w:rPr>
        <w:t>»</w:t>
      </w:r>
      <w:r w:rsidRPr="007F7716">
        <w:rPr>
          <w:sz w:val="26"/>
          <w:szCs w:val="26"/>
        </w:rPr>
        <w:t xml:space="preserve"> </w:t>
      </w:r>
      <w:r w:rsidR="00A843B5" w:rsidRPr="007F7716">
        <w:rPr>
          <w:sz w:val="26"/>
          <w:szCs w:val="26"/>
        </w:rPr>
        <w:t>-</w:t>
      </w:r>
      <w:r w:rsidRPr="007F7716">
        <w:rPr>
          <w:sz w:val="26"/>
          <w:szCs w:val="26"/>
        </w:rPr>
        <w:t xml:space="preserve"> </w:t>
      </w:r>
      <w:r w:rsidR="00A843B5" w:rsidRPr="007F7716">
        <w:rPr>
          <w:sz w:val="26"/>
          <w:szCs w:val="26"/>
        </w:rPr>
        <w:t>«Костромаэнерго»</w:t>
      </w:r>
      <w:r w:rsidR="00400CFB" w:rsidRPr="007F7716">
        <w:rPr>
          <w:sz w:val="26"/>
          <w:szCs w:val="26"/>
        </w:rPr>
        <w:t xml:space="preserve"> производит закупку</w:t>
      </w:r>
      <w:r w:rsidR="00745EF3" w:rsidRPr="007F7716">
        <w:rPr>
          <w:sz w:val="26"/>
          <w:szCs w:val="26"/>
        </w:rPr>
        <w:t xml:space="preserve"> информационных знаков и плакатов</w:t>
      </w:r>
      <w:r w:rsidR="007F7716" w:rsidRPr="007F7716">
        <w:rPr>
          <w:sz w:val="26"/>
          <w:szCs w:val="26"/>
        </w:rPr>
        <w:t xml:space="preserve"> (далее продукция)</w:t>
      </w:r>
      <w:r w:rsidR="00C32DB4" w:rsidRPr="007F7716">
        <w:rPr>
          <w:sz w:val="26"/>
          <w:szCs w:val="26"/>
        </w:rPr>
        <w:t xml:space="preserve">, используемых </w:t>
      </w:r>
      <w:r w:rsidR="00DA5815" w:rsidRPr="007F7716">
        <w:rPr>
          <w:sz w:val="26"/>
          <w:szCs w:val="26"/>
        </w:rPr>
        <w:t xml:space="preserve">на </w:t>
      </w:r>
      <w:r w:rsidR="00745EF3" w:rsidRPr="007F7716">
        <w:rPr>
          <w:sz w:val="26"/>
          <w:szCs w:val="26"/>
        </w:rPr>
        <w:t>электросетевы</w:t>
      </w:r>
      <w:r w:rsidR="001C3B29" w:rsidRPr="007F7716">
        <w:rPr>
          <w:sz w:val="26"/>
          <w:szCs w:val="26"/>
        </w:rPr>
        <w:t>х</w:t>
      </w:r>
      <w:r w:rsidR="00745EF3" w:rsidRPr="007F7716">
        <w:rPr>
          <w:sz w:val="26"/>
          <w:szCs w:val="26"/>
        </w:rPr>
        <w:t xml:space="preserve"> объект</w:t>
      </w:r>
      <w:r w:rsidR="00DA5815" w:rsidRPr="007F7716">
        <w:rPr>
          <w:sz w:val="26"/>
          <w:szCs w:val="26"/>
        </w:rPr>
        <w:t>ах</w:t>
      </w:r>
      <w:r w:rsidR="00400CFB" w:rsidRPr="007F7716">
        <w:rPr>
          <w:sz w:val="26"/>
          <w:szCs w:val="26"/>
        </w:rPr>
        <w:t xml:space="preserve"> </w:t>
      </w:r>
      <w:r w:rsidR="006C52B8" w:rsidRPr="007F7716">
        <w:rPr>
          <w:sz w:val="26"/>
          <w:szCs w:val="26"/>
        </w:rPr>
        <w:t xml:space="preserve">филиала в рамках </w:t>
      </w:r>
      <w:r w:rsidR="00A843B5" w:rsidRPr="007F7716">
        <w:rPr>
          <w:sz w:val="26"/>
          <w:szCs w:val="26"/>
        </w:rPr>
        <w:t>выполнения программы</w:t>
      </w:r>
      <w:r w:rsidR="00676A70" w:rsidRPr="007F7716">
        <w:rPr>
          <w:sz w:val="26"/>
          <w:szCs w:val="26"/>
        </w:rPr>
        <w:t xml:space="preserve"> ТОиР</w:t>
      </w:r>
      <w:r w:rsidR="00A843B5" w:rsidRPr="007F7716">
        <w:rPr>
          <w:sz w:val="26"/>
          <w:szCs w:val="26"/>
        </w:rPr>
        <w:t>.</w:t>
      </w:r>
    </w:p>
    <w:p w:rsidR="00AB5677" w:rsidRDefault="00AB5677" w:rsidP="00AB5677">
      <w:pPr>
        <w:pStyle w:val="af0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bookmarkStart w:id="1" w:name="bookmark5"/>
      <w:r w:rsidRPr="007F7716">
        <w:rPr>
          <w:b/>
          <w:bCs/>
          <w:sz w:val="26"/>
          <w:szCs w:val="26"/>
        </w:rPr>
        <w:t>Перечень, объем, сроки и адрес поставки товара.</w:t>
      </w:r>
      <w:bookmarkEnd w:id="1"/>
    </w:p>
    <w:p w:rsidR="000E1E0E" w:rsidRDefault="000E1E0E" w:rsidP="00AB5677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 обеспечивает разработку макетов </w:t>
      </w:r>
      <w:r w:rsidRPr="007F7716">
        <w:rPr>
          <w:sz w:val="26"/>
          <w:szCs w:val="26"/>
        </w:rPr>
        <w:t>информационных знаков и плакатов</w:t>
      </w:r>
      <w:r>
        <w:rPr>
          <w:sz w:val="26"/>
          <w:szCs w:val="26"/>
        </w:rPr>
        <w:t xml:space="preserve"> и предоставляет их Поставщику после заключения договора.</w:t>
      </w:r>
    </w:p>
    <w:p w:rsidR="00AB5677" w:rsidRPr="007F7716" w:rsidRDefault="00AB5677" w:rsidP="00AB5677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r w:rsidRPr="007F7716">
        <w:rPr>
          <w:sz w:val="26"/>
          <w:szCs w:val="26"/>
        </w:rPr>
        <w:t xml:space="preserve">Поставщик обеспечивает поставку продукции на склад получателя </w:t>
      </w:r>
      <w:r w:rsidR="002F4689">
        <w:rPr>
          <w:sz w:val="26"/>
          <w:szCs w:val="26"/>
        </w:rPr>
        <w:t>-</w:t>
      </w:r>
      <w:r w:rsidRPr="007F7716">
        <w:rPr>
          <w:sz w:val="26"/>
          <w:szCs w:val="26"/>
        </w:rPr>
        <w:t xml:space="preserve"> филиала ПАО «Россети Центр» - «Костромаэнерго», расположенного по адресу: г. Кострома ул. Катушечная 157.</w:t>
      </w:r>
    </w:p>
    <w:p w:rsidR="00AB5677" w:rsidRPr="007F7716" w:rsidRDefault="00AB5677" w:rsidP="00AB5677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r w:rsidRPr="007F7716">
        <w:rPr>
          <w:sz w:val="26"/>
          <w:szCs w:val="26"/>
        </w:rPr>
        <w:t xml:space="preserve">Объемы изготовления и информационное наполнение знаков и плакатов определяется </w:t>
      </w:r>
      <w:r w:rsidRPr="00C62DC5">
        <w:rPr>
          <w:sz w:val="26"/>
          <w:szCs w:val="26"/>
        </w:rPr>
        <w:t>приложениями №1 и №2 к</w:t>
      </w:r>
      <w:r w:rsidRPr="007F7716">
        <w:rPr>
          <w:sz w:val="26"/>
          <w:szCs w:val="26"/>
        </w:rPr>
        <w:t xml:space="preserve"> настоящему техническому заданию. </w:t>
      </w:r>
    </w:p>
    <w:p w:rsidR="00723694" w:rsidRDefault="00AB5677" w:rsidP="00AB5677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r w:rsidRPr="007F7716">
        <w:rPr>
          <w:sz w:val="26"/>
          <w:szCs w:val="26"/>
        </w:rPr>
        <w:t xml:space="preserve">Сроки поставки: </w:t>
      </w:r>
    </w:p>
    <w:p w:rsidR="00723694" w:rsidRPr="00723694" w:rsidRDefault="00723694" w:rsidP="00723694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723694">
        <w:rPr>
          <w:sz w:val="26"/>
          <w:szCs w:val="26"/>
        </w:rPr>
        <w:t xml:space="preserve">После заключения договора </w:t>
      </w:r>
      <w:r w:rsidR="0070353B">
        <w:rPr>
          <w:sz w:val="26"/>
          <w:szCs w:val="26"/>
        </w:rPr>
        <w:t>Заказчик</w:t>
      </w:r>
      <w:r w:rsidRPr="00723694">
        <w:rPr>
          <w:sz w:val="26"/>
          <w:szCs w:val="26"/>
        </w:rPr>
        <w:t xml:space="preserve"> в течение 10 (десяти) рабочих дней представляет </w:t>
      </w:r>
      <w:r w:rsidR="00F16882">
        <w:rPr>
          <w:sz w:val="26"/>
          <w:szCs w:val="26"/>
        </w:rPr>
        <w:t>Поставщику</w:t>
      </w:r>
      <w:r w:rsidRPr="00723694">
        <w:rPr>
          <w:sz w:val="26"/>
          <w:szCs w:val="26"/>
        </w:rPr>
        <w:t xml:space="preserve"> макеты знаков и плакатов.</w:t>
      </w:r>
    </w:p>
    <w:p w:rsidR="00723694" w:rsidRDefault="00F16882" w:rsidP="00723694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Поставщик</w:t>
      </w:r>
      <w:r w:rsidR="00723694" w:rsidRPr="00723694">
        <w:rPr>
          <w:sz w:val="26"/>
          <w:szCs w:val="26"/>
        </w:rPr>
        <w:t xml:space="preserve"> </w:t>
      </w:r>
      <w:r>
        <w:rPr>
          <w:sz w:val="26"/>
          <w:szCs w:val="26"/>
        </w:rPr>
        <w:t>обеспечивает поставку</w:t>
      </w:r>
      <w:r w:rsidR="00723694" w:rsidRPr="00723694">
        <w:rPr>
          <w:sz w:val="26"/>
          <w:szCs w:val="26"/>
        </w:rPr>
        <w:t xml:space="preserve"> Заказчику знак</w:t>
      </w:r>
      <w:r>
        <w:rPr>
          <w:sz w:val="26"/>
          <w:szCs w:val="26"/>
        </w:rPr>
        <w:t>ов</w:t>
      </w:r>
      <w:r w:rsidR="00723694" w:rsidRPr="00723694">
        <w:rPr>
          <w:sz w:val="26"/>
          <w:szCs w:val="26"/>
        </w:rPr>
        <w:t xml:space="preserve"> и плакат</w:t>
      </w:r>
      <w:r>
        <w:rPr>
          <w:sz w:val="26"/>
          <w:szCs w:val="26"/>
        </w:rPr>
        <w:t>ов</w:t>
      </w:r>
      <w:r w:rsidR="00723694" w:rsidRPr="00723694">
        <w:rPr>
          <w:sz w:val="26"/>
          <w:szCs w:val="26"/>
        </w:rPr>
        <w:t xml:space="preserve"> в течение </w:t>
      </w:r>
      <w:r>
        <w:rPr>
          <w:sz w:val="26"/>
          <w:szCs w:val="26"/>
        </w:rPr>
        <w:t>20</w:t>
      </w:r>
      <w:r w:rsidR="00723694" w:rsidRPr="00723694">
        <w:rPr>
          <w:sz w:val="26"/>
          <w:szCs w:val="26"/>
        </w:rPr>
        <w:t xml:space="preserve"> (</w:t>
      </w:r>
      <w:r>
        <w:rPr>
          <w:sz w:val="26"/>
          <w:szCs w:val="26"/>
        </w:rPr>
        <w:t>двадцати</w:t>
      </w:r>
      <w:r w:rsidR="00723694" w:rsidRPr="00723694">
        <w:rPr>
          <w:sz w:val="26"/>
          <w:szCs w:val="26"/>
        </w:rPr>
        <w:t>) рабочих дней</w:t>
      </w:r>
      <w:r w:rsidR="00A71BE2">
        <w:rPr>
          <w:sz w:val="26"/>
          <w:szCs w:val="26"/>
        </w:rPr>
        <w:t xml:space="preserve"> с момента получения макетов</w:t>
      </w:r>
      <w:r w:rsidR="00723694" w:rsidRPr="00723694">
        <w:rPr>
          <w:sz w:val="26"/>
          <w:szCs w:val="26"/>
        </w:rPr>
        <w:t>.</w:t>
      </w:r>
    </w:p>
    <w:p w:rsidR="001B51B6" w:rsidRPr="001B493E" w:rsidRDefault="005B5711" w:rsidP="00E72E9F">
      <w:pPr>
        <w:pStyle w:val="af0"/>
        <w:numPr>
          <w:ilvl w:val="0"/>
          <w:numId w:val="4"/>
        </w:numPr>
        <w:tabs>
          <w:tab w:val="left" w:pos="709"/>
        </w:tabs>
        <w:rPr>
          <w:sz w:val="26"/>
          <w:szCs w:val="26"/>
        </w:rPr>
      </w:pPr>
      <w:r w:rsidRPr="007F7716">
        <w:rPr>
          <w:b/>
          <w:sz w:val="26"/>
          <w:szCs w:val="26"/>
        </w:rPr>
        <w:t xml:space="preserve">Технические требования </w:t>
      </w:r>
      <w:r w:rsidR="007F7716" w:rsidRPr="007F7716">
        <w:rPr>
          <w:b/>
          <w:sz w:val="26"/>
          <w:szCs w:val="26"/>
        </w:rPr>
        <w:t>к продукции</w:t>
      </w:r>
      <w:r w:rsidRPr="007F7716">
        <w:rPr>
          <w:b/>
          <w:sz w:val="26"/>
          <w:szCs w:val="26"/>
        </w:rPr>
        <w:t>.</w:t>
      </w:r>
    </w:p>
    <w:p w:rsidR="001B493E" w:rsidRPr="001B493E" w:rsidRDefault="001B493E" w:rsidP="001B493E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r w:rsidRPr="001B493E">
        <w:rPr>
          <w:sz w:val="26"/>
          <w:szCs w:val="26"/>
        </w:rPr>
        <w:t>К поставке допускается продукция, отвечающая следующим требованиям:</w:t>
      </w:r>
    </w:p>
    <w:p w:rsidR="001B493E" w:rsidRPr="001B493E" w:rsidRDefault="001B493E" w:rsidP="001B493E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1B493E">
        <w:rPr>
          <w:sz w:val="26"/>
          <w:szCs w:val="26"/>
        </w:rPr>
        <w:t>продукция должна быть новой и ранее неиспользованной;</w:t>
      </w:r>
    </w:p>
    <w:p w:rsidR="00D876C8" w:rsidRPr="00D876C8" w:rsidRDefault="00D876C8" w:rsidP="002F4689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r w:rsidRPr="00D876C8">
        <w:rPr>
          <w:sz w:val="26"/>
          <w:szCs w:val="26"/>
        </w:rPr>
        <w:t>Требования к изготовлению информационных знаков</w:t>
      </w:r>
      <w:r w:rsidR="00BE12D0">
        <w:rPr>
          <w:sz w:val="26"/>
          <w:szCs w:val="26"/>
        </w:rPr>
        <w:t xml:space="preserve"> и плакатов</w:t>
      </w:r>
      <w:r w:rsidRPr="00D876C8">
        <w:rPr>
          <w:sz w:val="26"/>
          <w:szCs w:val="26"/>
        </w:rPr>
        <w:t xml:space="preserve">, предназначенных </w:t>
      </w:r>
      <w:r w:rsidRPr="00077693">
        <w:rPr>
          <w:sz w:val="26"/>
          <w:szCs w:val="26"/>
        </w:rPr>
        <w:t>для наружного размещения</w:t>
      </w:r>
      <w:r w:rsidRPr="00D876C8">
        <w:rPr>
          <w:sz w:val="26"/>
          <w:szCs w:val="26"/>
        </w:rPr>
        <w:t>.</w:t>
      </w:r>
    </w:p>
    <w:p w:rsidR="00D876C8" w:rsidRPr="00D876C8" w:rsidRDefault="00D876C8" w:rsidP="00077693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Должны применяться материалы, обеспечивающие срок службы знаков</w:t>
      </w:r>
      <w:r w:rsidR="00BE12D0">
        <w:rPr>
          <w:sz w:val="26"/>
          <w:szCs w:val="26"/>
        </w:rPr>
        <w:t xml:space="preserve"> и плакатов</w:t>
      </w:r>
      <w:r w:rsidRPr="00D876C8">
        <w:rPr>
          <w:sz w:val="26"/>
          <w:szCs w:val="26"/>
        </w:rPr>
        <w:t xml:space="preserve"> в условиях температурного диапазона окружающей среды места размещения, </w:t>
      </w:r>
      <w:r w:rsidR="00077693">
        <w:rPr>
          <w:sz w:val="26"/>
          <w:szCs w:val="26"/>
        </w:rPr>
        <w:t>п</w:t>
      </w:r>
      <w:r w:rsidRPr="00D876C8">
        <w:rPr>
          <w:sz w:val="26"/>
          <w:szCs w:val="26"/>
        </w:rPr>
        <w:t xml:space="preserve">ри изготовлении из негорючего пластика (вспененный пластик ПВХ) толщиной не менее </w:t>
      </w:r>
      <w:r w:rsidR="00DF7135">
        <w:rPr>
          <w:sz w:val="26"/>
          <w:szCs w:val="26"/>
        </w:rPr>
        <w:t>3</w:t>
      </w:r>
      <w:r w:rsidRPr="00D876C8">
        <w:rPr>
          <w:sz w:val="26"/>
          <w:szCs w:val="26"/>
        </w:rPr>
        <w:t xml:space="preserve"> мм с нанесением изображения </w:t>
      </w:r>
      <w:r w:rsidR="006710B9">
        <w:rPr>
          <w:sz w:val="26"/>
          <w:szCs w:val="26"/>
        </w:rPr>
        <w:t>методом</w:t>
      </w:r>
      <w:r w:rsidR="0031116F">
        <w:rPr>
          <w:sz w:val="26"/>
          <w:szCs w:val="26"/>
        </w:rPr>
        <w:t xml:space="preserve"> </w:t>
      </w:r>
      <w:r w:rsidRPr="00D876C8">
        <w:rPr>
          <w:sz w:val="26"/>
          <w:szCs w:val="26"/>
        </w:rPr>
        <w:t xml:space="preserve">прямой полноцветной ультрафиолетовой печати разрешением не менее 1440 </w:t>
      </w:r>
      <w:proofErr w:type="spellStart"/>
      <w:r w:rsidRPr="00D876C8">
        <w:rPr>
          <w:sz w:val="26"/>
          <w:szCs w:val="26"/>
        </w:rPr>
        <w:t>dpi</w:t>
      </w:r>
      <w:proofErr w:type="spellEnd"/>
      <w:r w:rsidRPr="00D876C8">
        <w:rPr>
          <w:sz w:val="26"/>
          <w:szCs w:val="26"/>
        </w:rPr>
        <w:t>, не менее 5 лет.</w:t>
      </w:r>
    </w:p>
    <w:p w:rsidR="005C4B70" w:rsidRPr="005C4B70" w:rsidRDefault="005C4B70" w:rsidP="005C4B7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5C4B70">
        <w:rPr>
          <w:sz w:val="26"/>
          <w:szCs w:val="26"/>
        </w:rPr>
        <w:t>Примеры знаков и плакатов приведены в приложении №2 к настоящему ТЗ.</w:t>
      </w:r>
    </w:p>
    <w:p w:rsidR="00077693" w:rsidRPr="00D876C8" w:rsidRDefault="00077693" w:rsidP="00E6167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Нанесение текста и изображений на знак выполняется метод</w:t>
      </w:r>
      <w:r w:rsidR="00BE12D0">
        <w:rPr>
          <w:sz w:val="26"/>
          <w:szCs w:val="26"/>
        </w:rPr>
        <w:t>о</w:t>
      </w:r>
      <w:r w:rsidRPr="00D876C8">
        <w:rPr>
          <w:sz w:val="26"/>
          <w:szCs w:val="26"/>
        </w:rPr>
        <w:t>м деколирования на эмалированную поверхность – нанесение изображения при помощи шелкографической печати с последующим высокотемпературным обжигом.</w:t>
      </w:r>
    </w:p>
    <w:p w:rsidR="00077693" w:rsidRPr="00D876C8" w:rsidRDefault="00077693" w:rsidP="00E6167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 xml:space="preserve">Фоновые изображения информационных знаков </w:t>
      </w:r>
      <w:r w:rsidR="00BE12D0">
        <w:rPr>
          <w:sz w:val="26"/>
          <w:szCs w:val="26"/>
        </w:rPr>
        <w:t xml:space="preserve">и плакатов </w:t>
      </w:r>
      <w:r w:rsidRPr="00D876C8">
        <w:rPr>
          <w:sz w:val="26"/>
          <w:szCs w:val="26"/>
        </w:rPr>
        <w:t>должны быть матовые (антибликовые).</w:t>
      </w:r>
    </w:p>
    <w:p w:rsidR="00077693" w:rsidRPr="00D876C8" w:rsidRDefault="00077693" w:rsidP="00E6167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Размеры элементов изображений, размещаемых на информационных знаках, необходимо выбирать, исходя из максимальной реализации свободного пространства.</w:t>
      </w:r>
    </w:p>
    <w:p w:rsidR="00077693" w:rsidRPr="00881E1B" w:rsidRDefault="00077693" w:rsidP="000C21B3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881E1B">
        <w:rPr>
          <w:sz w:val="26"/>
          <w:szCs w:val="26"/>
        </w:rPr>
        <w:lastRenderedPageBreak/>
        <w:t>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</w:t>
      </w:r>
      <w:r w:rsidR="00DE6244" w:rsidRPr="00881E1B">
        <w:rPr>
          <w:sz w:val="26"/>
          <w:szCs w:val="26"/>
        </w:rPr>
        <w:t>.</w:t>
      </w:r>
    </w:p>
    <w:p w:rsidR="00D876C8" w:rsidRPr="00D876C8" w:rsidRDefault="00D876C8" w:rsidP="00896C35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 xml:space="preserve">При изготовлении информационных знаков </w:t>
      </w:r>
      <w:r w:rsidR="00BE12D0">
        <w:rPr>
          <w:sz w:val="26"/>
          <w:szCs w:val="26"/>
        </w:rPr>
        <w:t xml:space="preserve">и плакатов </w:t>
      </w:r>
      <w:r w:rsidRPr="00D876C8">
        <w:rPr>
          <w:sz w:val="26"/>
          <w:szCs w:val="26"/>
        </w:rPr>
        <w:t>не допускается:</w:t>
      </w:r>
    </w:p>
    <w:p w:rsidR="00D876C8" w:rsidRPr="00D876C8" w:rsidRDefault="00D876C8" w:rsidP="00685A00">
      <w:pPr>
        <w:numPr>
          <w:ilvl w:val="0"/>
          <w:numId w:val="30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изготовление деколей на струйных, цифровых и офсетных принтерах;</w:t>
      </w:r>
    </w:p>
    <w:p w:rsidR="00D876C8" w:rsidRPr="00685A00" w:rsidRDefault="00D876C8" w:rsidP="00784089">
      <w:pPr>
        <w:numPr>
          <w:ilvl w:val="0"/>
          <w:numId w:val="30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685A00">
        <w:rPr>
          <w:sz w:val="26"/>
          <w:szCs w:val="26"/>
        </w:rPr>
        <w:t>разнотон цветов изображений в пределах партии;</w:t>
      </w:r>
    </w:p>
    <w:p w:rsidR="00D876C8" w:rsidRPr="00D876C8" w:rsidRDefault="00D876C8" w:rsidP="00685A00">
      <w:pPr>
        <w:numPr>
          <w:ilvl w:val="0"/>
          <w:numId w:val="30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 xml:space="preserve">использование цветографических изображений, несоответствующих стандартной шкале </w:t>
      </w:r>
      <w:proofErr w:type="spellStart"/>
      <w:r w:rsidRPr="00D876C8">
        <w:rPr>
          <w:sz w:val="26"/>
          <w:szCs w:val="26"/>
        </w:rPr>
        <w:t>Pantone</w:t>
      </w:r>
      <w:proofErr w:type="spellEnd"/>
      <w:r w:rsidRPr="00D876C8">
        <w:rPr>
          <w:sz w:val="26"/>
          <w:szCs w:val="26"/>
        </w:rPr>
        <w:t>/</w:t>
      </w:r>
      <w:proofErr w:type="spellStart"/>
      <w:r w:rsidRPr="00D876C8">
        <w:rPr>
          <w:sz w:val="26"/>
          <w:szCs w:val="26"/>
        </w:rPr>
        <w:t>Ral</w:t>
      </w:r>
      <w:proofErr w:type="spellEnd"/>
      <w:r w:rsidRPr="00D876C8">
        <w:rPr>
          <w:sz w:val="26"/>
          <w:szCs w:val="26"/>
        </w:rPr>
        <w:t>.</w:t>
      </w:r>
    </w:p>
    <w:p w:rsidR="00D876C8" w:rsidRPr="00D876C8" w:rsidRDefault="00D876C8" w:rsidP="006710B9">
      <w:pPr>
        <w:ind w:firstLine="709"/>
        <w:jc w:val="both"/>
        <w:rPr>
          <w:sz w:val="26"/>
          <w:szCs w:val="26"/>
        </w:rPr>
      </w:pPr>
      <w:r w:rsidRPr="00D876C8">
        <w:rPr>
          <w:sz w:val="26"/>
          <w:szCs w:val="26"/>
        </w:rPr>
        <w:t>Информационные знаки</w:t>
      </w:r>
      <w:r w:rsidR="001A6A18">
        <w:rPr>
          <w:sz w:val="26"/>
          <w:szCs w:val="26"/>
        </w:rPr>
        <w:t xml:space="preserve"> и плакаты</w:t>
      </w:r>
      <w:r w:rsidRPr="00D876C8">
        <w:rPr>
          <w:sz w:val="26"/>
          <w:szCs w:val="26"/>
        </w:rPr>
        <w:t>, должны удовлетворять следующим условиям эксплуатации:</w:t>
      </w:r>
    </w:p>
    <w:p w:rsidR="00D876C8" w:rsidRPr="00D876C8" w:rsidRDefault="00D876C8" w:rsidP="00685A0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Стойкость текста и изображения к воздействию растворителей и слабых растворов кислот, а также к выцветанию на протяжении всего срока службы.</w:t>
      </w:r>
    </w:p>
    <w:p w:rsidR="00D876C8" w:rsidRPr="00D876C8" w:rsidRDefault="00D876C8" w:rsidP="00685A0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службы.</w:t>
      </w:r>
    </w:p>
    <w:p w:rsidR="00D876C8" w:rsidRPr="00D876C8" w:rsidRDefault="00D876C8" w:rsidP="00685A0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Стойкость к воздействию атмосферных осадков (снега, инея, дождя), солнечного излучения, соляного тумана, пыли (для информационных знаков наружного размещения) на протяжении всего срока службы.</w:t>
      </w:r>
    </w:p>
    <w:p w:rsidR="00D876C8" w:rsidRDefault="00D876C8" w:rsidP="00685A00">
      <w:pPr>
        <w:numPr>
          <w:ilvl w:val="0"/>
          <w:numId w:val="29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D876C8">
        <w:rPr>
          <w:sz w:val="26"/>
          <w:szCs w:val="26"/>
        </w:rPr>
        <w:t>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:rsidR="00D876C8" w:rsidRDefault="00D876C8" w:rsidP="00685A00">
      <w:pPr>
        <w:pStyle w:val="af0"/>
        <w:numPr>
          <w:ilvl w:val="1"/>
          <w:numId w:val="4"/>
        </w:numPr>
        <w:tabs>
          <w:tab w:val="left" w:pos="1134"/>
          <w:tab w:val="left" w:pos="1843"/>
        </w:tabs>
        <w:ind w:left="0" w:firstLine="709"/>
        <w:jc w:val="both"/>
        <w:rPr>
          <w:sz w:val="26"/>
          <w:szCs w:val="26"/>
        </w:rPr>
      </w:pPr>
      <w:bookmarkStart w:id="2" w:name="__RefHeading___24"/>
      <w:bookmarkEnd w:id="2"/>
      <w:r w:rsidRPr="00D876C8">
        <w:rPr>
          <w:sz w:val="26"/>
          <w:szCs w:val="26"/>
        </w:rPr>
        <w:t>Внешний вид и надписи.</w:t>
      </w:r>
      <w:r w:rsidRPr="00685A00">
        <w:rPr>
          <w:sz w:val="26"/>
          <w:szCs w:val="26"/>
        </w:rPr>
        <w:t xml:space="preserve"> </w:t>
      </w:r>
    </w:p>
    <w:p w:rsidR="00656E37" w:rsidRPr="00656E37" w:rsidRDefault="00656E37" w:rsidP="00656E37">
      <w:pPr>
        <w:pStyle w:val="af0"/>
        <w:ind w:left="0" w:firstLine="709"/>
        <w:jc w:val="both"/>
        <w:rPr>
          <w:sz w:val="26"/>
          <w:szCs w:val="26"/>
        </w:rPr>
      </w:pPr>
      <w:r w:rsidRPr="00656E37">
        <w:rPr>
          <w:sz w:val="26"/>
          <w:szCs w:val="26"/>
        </w:rPr>
        <w:t>Фирменные цвета: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1"/>
        <w:gridCol w:w="3153"/>
        <w:gridCol w:w="1984"/>
        <w:gridCol w:w="1978"/>
      </w:tblGrid>
      <w:tr w:rsidR="00656E37" w:rsidRPr="00656E37" w:rsidTr="00E73763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Цвет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56E37">
              <w:rPr>
                <w:sz w:val="24"/>
                <w:szCs w:val="24"/>
                <w:lang w:val="en-US"/>
              </w:rPr>
              <w:t>Pantone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56E37">
              <w:rPr>
                <w:sz w:val="24"/>
                <w:szCs w:val="24"/>
                <w:lang w:val="en-US"/>
              </w:rPr>
              <w:t>RAL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56E37">
              <w:rPr>
                <w:sz w:val="24"/>
                <w:szCs w:val="24"/>
                <w:lang w:val="en-US"/>
              </w:rPr>
              <w:t>CMYK</w:t>
            </w:r>
          </w:p>
        </w:tc>
      </w:tr>
      <w:tr w:rsidR="00656E37" w:rsidRPr="00656E37" w:rsidTr="00E73763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Черный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656E37">
              <w:rPr>
                <w:sz w:val="24"/>
                <w:szCs w:val="24"/>
              </w:rPr>
              <w:t>Black</w:t>
            </w:r>
            <w:proofErr w:type="spellEnd"/>
            <w:r w:rsidRPr="00656E37">
              <w:rPr>
                <w:sz w:val="24"/>
                <w:szCs w:val="24"/>
              </w:rPr>
              <w:t xml:space="preserve"> 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9005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60 40 40 100</w:t>
            </w:r>
          </w:p>
        </w:tc>
      </w:tr>
      <w:tr w:rsidR="00656E37" w:rsidRPr="00656E37" w:rsidTr="00E73763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Серый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 xml:space="preserve">PANTONE </w:t>
            </w:r>
            <w:proofErr w:type="spellStart"/>
            <w:r w:rsidRPr="00656E37">
              <w:rPr>
                <w:sz w:val="24"/>
                <w:szCs w:val="24"/>
              </w:rPr>
              <w:t>Cool</w:t>
            </w:r>
            <w:proofErr w:type="spellEnd"/>
            <w:r w:rsidRPr="00656E37">
              <w:rPr>
                <w:sz w:val="24"/>
                <w:szCs w:val="24"/>
              </w:rPr>
              <w:t xml:space="preserve"> </w:t>
            </w:r>
            <w:proofErr w:type="spellStart"/>
            <w:r w:rsidRPr="00656E37">
              <w:rPr>
                <w:sz w:val="24"/>
                <w:szCs w:val="24"/>
              </w:rPr>
              <w:t>Gray</w:t>
            </w:r>
            <w:proofErr w:type="spellEnd"/>
            <w:r w:rsidRPr="00656E37">
              <w:rPr>
                <w:sz w:val="24"/>
                <w:szCs w:val="24"/>
              </w:rPr>
              <w:t xml:space="preserve"> 2 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7047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0 0 0 20</w:t>
            </w:r>
          </w:p>
        </w:tc>
      </w:tr>
      <w:tr w:rsidR="00656E37" w:rsidRPr="00656E37" w:rsidTr="00E73763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Синий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301</w:t>
            </w:r>
            <w:r w:rsidRPr="00656E37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5017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100 54 0 19</w:t>
            </w:r>
          </w:p>
        </w:tc>
      </w:tr>
      <w:tr w:rsidR="00656E37" w:rsidRPr="00656E37" w:rsidTr="00E73763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Желтый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56E37">
              <w:rPr>
                <w:sz w:val="24"/>
                <w:szCs w:val="24"/>
              </w:rPr>
              <w:t>394 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656E37">
              <w:rPr>
                <w:sz w:val="24"/>
                <w:szCs w:val="24"/>
                <w:lang w:val="en-US"/>
              </w:rPr>
              <w:t>10</w:t>
            </w:r>
            <w:r w:rsidRPr="00656E37">
              <w:rPr>
                <w:sz w:val="24"/>
                <w:szCs w:val="24"/>
              </w:rPr>
              <w:t>1</w:t>
            </w:r>
            <w:r w:rsidRPr="00656E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10 0 90 0</w:t>
            </w:r>
          </w:p>
        </w:tc>
      </w:tr>
      <w:tr w:rsidR="00656E37" w:rsidRPr="00656E37" w:rsidTr="00E73763"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Белый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705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56E37" w:rsidP="00E73763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56E37">
              <w:rPr>
                <w:sz w:val="24"/>
                <w:szCs w:val="24"/>
              </w:rPr>
              <w:t>9003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E37" w:rsidRPr="00656E37" w:rsidRDefault="006E4959" w:rsidP="006E495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656E37" w:rsidRPr="00656E37">
              <w:rPr>
                <w:sz w:val="24"/>
                <w:szCs w:val="24"/>
              </w:rPr>
              <w:t>1 1 0</w:t>
            </w:r>
          </w:p>
        </w:tc>
      </w:tr>
    </w:tbl>
    <w:p w:rsidR="00656E37" w:rsidRDefault="00656E37" w:rsidP="00656E37">
      <w:pPr>
        <w:autoSpaceDE w:val="0"/>
        <w:autoSpaceDN w:val="0"/>
        <w:adjustRightInd w:val="0"/>
        <w:ind w:firstLine="709"/>
      </w:pPr>
    </w:p>
    <w:p w:rsidR="00656E37" w:rsidRPr="00656E37" w:rsidRDefault="00656E37" w:rsidP="00656E37">
      <w:pPr>
        <w:pStyle w:val="af0"/>
        <w:ind w:left="0" w:firstLine="709"/>
        <w:jc w:val="both"/>
        <w:rPr>
          <w:sz w:val="26"/>
          <w:szCs w:val="26"/>
        </w:rPr>
      </w:pPr>
      <w:r w:rsidRPr="00656E37">
        <w:rPr>
          <w:sz w:val="26"/>
          <w:szCs w:val="26"/>
        </w:rPr>
        <w:t xml:space="preserve">Примечание: CMYK – для печати </w:t>
      </w:r>
      <w:proofErr w:type="spellStart"/>
      <w:r w:rsidRPr="00656E37">
        <w:rPr>
          <w:sz w:val="26"/>
          <w:szCs w:val="26"/>
        </w:rPr>
        <w:t>триадными</w:t>
      </w:r>
      <w:proofErr w:type="spellEnd"/>
      <w:r w:rsidRPr="00656E37">
        <w:rPr>
          <w:sz w:val="26"/>
          <w:szCs w:val="26"/>
        </w:rPr>
        <w:t xml:space="preserve"> красками, </w:t>
      </w:r>
      <w:proofErr w:type="spellStart"/>
      <w:r w:rsidRPr="00656E37">
        <w:rPr>
          <w:sz w:val="26"/>
          <w:szCs w:val="26"/>
        </w:rPr>
        <w:t>Pantone</w:t>
      </w:r>
      <w:proofErr w:type="spellEnd"/>
      <w:r w:rsidRPr="00656E37">
        <w:rPr>
          <w:sz w:val="26"/>
          <w:szCs w:val="26"/>
        </w:rPr>
        <w:t xml:space="preserve"> – для печати смесевыми красками, RAL – для окраски или оклейки поверхностей.</w:t>
      </w:r>
    </w:p>
    <w:p w:rsidR="00656E37" w:rsidRDefault="00656E37" w:rsidP="00656E37">
      <w:pPr>
        <w:tabs>
          <w:tab w:val="left" w:pos="1134"/>
          <w:tab w:val="left" w:pos="1843"/>
        </w:tabs>
        <w:jc w:val="both"/>
        <w:rPr>
          <w:sz w:val="26"/>
          <w:szCs w:val="26"/>
        </w:rPr>
      </w:pPr>
    </w:p>
    <w:p w:rsidR="00D876C8" w:rsidRPr="00D876C8" w:rsidRDefault="00D876C8" w:rsidP="00B50744">
      <w:pPr>
        <w:pStyle w:val="af0"/>
        <w:ind w:left="0" w:firstLine="709"/>
        <w:jc w:val="both"/>
        <w:rPr>
          <w:sz w:val="26"/>
          <w:szCs w:val="26"/>
        </w:rPr>
      </w:pPr>
      <w:r w:rsidRPr="00D876C8">
        <w:rPr>
          <w:sz w:val="26"/>
          <w:szCs w:val="26"/>
        </w:rPr>
        <w:t xml:space="preserve">На плакатах ПС/ТП логотип и текст наносятся в цвете </w:t>
      </w:r>
      <w:proofErr w:type="spellStart"/>
      <w:r w:rsidRPr="00D876C8">
        <w:rPr>
          <w:sz w:val="26"/>
          <w:szCs w:val="26"/>
        </w:rPr>
        <w:t>Pantone</w:t>
      </w:r>
      <w:proofErr w:type="spellEnd"/>
      <w:r w:rsidRPr="00D876C8">
        <w:rPr>
          <w:sz w:val="26"/>
          <w:szCs w:val="26"/>
        </w:rPr>
        <w:t xml:space="preserve"> 301C. </w:t>
      </w:r>
      <w:r w:rsidR="00B50744">
        <w:rPr>
          <w:sz w:val="26"/>
          <w:szCs w:val="26"/>
        </w:rPr>
        <w:t>И</w:t>
      </w:r>
      <w:r w:rsidRPr="00D876C8">
        <w:rPr>
          <w:sz w:val="26"/>
          <w:szCs w:val="26"/>
        </w:rPr>
        <w:t xml:space="preserve">спользуются шрифт </w:t>
      </w:r>
      <w:r w:rsidRPr="00D876C8">
        <w:rPr>
          <w:sz w:val="26"/>
          <w:szCs w:val="26"/>
          <w:lang w:val="en-US"/>
        </w:rPr>
        <w:t>PF</w:t>
      </w:r>
      <w:r w:rsidRPr="00E462DA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Din</w:t>
      </w:r>
      <w:r w:rsidRPr="00E462DA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Text</w:t>
      </w:r>
      <w:r w:rsidRPr="00E462DA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Cond</w:t>
      </w:r>
      <w:r w:rsidRPr="00E462DA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Pro</w:t>
      </w:r>
      <w:r w:rsidRPr="00E462DA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Medium</w:t>
      </w:r>
      <w:r w:rsidRPr="00D876C8">
        <w:rPr>
          <w:sz w:val="26"/>
          <w:szCs w:val="26"/>
        </w:rPr>
        <w:t xml:space="preserve">. </w:t>
      </w:r>
    </w:p>
    <w:p w:rsidR="00D876C8" w:rsidRPr="00691399" w:rsidRDefault="00D876C8" w:rsidP="00B50744">
      <w:pPr>
        <w:pStyle w:val="af0"/>
        <w:ind w:left="0" w:firstLine="709"/>
        <w:jc w:val="both"/>
        <w:rPr>
          <w:sz w:val="26"/>
          <w:szCs w:val="26"/>
        </w:rPr>
      </w:pPr>
      <w:r w:rsidRPr="00D876C8">
        <w:rPr>
          <w:sz w:val="26"/>
          <w:szCs w:val="26"/>
        </w:rPr>
        <w:t>На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</w:rPr>
        <w:t>плакатах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</w:rPr>
        <w:t>ВЛ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</w:rPr>
        <w:t>используются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</w:rPr>
        <w:t>шрифты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PF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Din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Text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Cond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</w:rPr>
        <w:t>и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PF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Din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Text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Cond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Pro</w:t>
      </w:r>
      <w:r w:rsidRPr="00691399">
        <w:rPr>
          <w:sz w:val="26"/>
          <w:szCs w:val="26"/>
        </w:rPr>
        <w:t xml:space="preserve"> </w:t>
      </w:r>
      <w:r w:rsidRPr="00D876C8">
        <w:rPr>
          <w:sz w:val="26"/>
          <w:szCs w:val="26"/>
          <w:lang w:val="en-US"/>
        </w:rPr>
        <w:t>Light</w:t>
      </w:r>
      <w:r w:rsidRPr="00691399">
        <w:rPr>
          <w:sz w:val="26"/>
          <w:szCs w:val="26"/>
        </w:rPr>
        <w:t>.</w:t>
      </w:r>
    </w:p>
    <w:p w:rsidR="00781675" w:rsidRPr="00781675" w:rsidRDefault="00781675" w:rsidP="00781675">
      <w:pPr>
        <w:tabs>
          <w:tab w:val="left" w:pos="1276"/>
        </w:tabs>
        <w:spacing w:before="120"/>
        <w:rPr>
          <w:i/>
          <w:sz w:val="26"/>
          <w:szCs w:val="26"/>
        </w:rPr>
      </w:pPr>
      <w:r w:rsidRPr="00781675">
        <w:rPr>
          <w:i/>
          <w:sz w:val="26"/>
          <w:szCs w:val="26"/>
        </w:rPr>
        <w:t>Информационный плакат на ПС должен содержать: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логотип филиала Общества;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наименование филиала;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диспетчерское наименование электроустановки с указанием полного класса напряжения;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адрес подстанции;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телефон для справок;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короткий номер;</w:t>
      </w:r>
    </w:p>
    <w:p w:rsidR="00781675" w:rsidRPr="00781675" w:rsidRDefault="00781675" w:rsidP="00781675">
      <w:pPr>
        <w:tabs>
          <w:tab w:val="left" w:pos="1276"/>
        </w:tabs>
        <w:spacing w:before="120"/>
        <w:rPr>
          <w:i/>
          <w:sz w:val="26"/>
          <w:szCs w:val="26"/>
        </w:rPr>
      </w:pPr>
      <w:r w:rsidRPr="00781675">
        <w:rPr>
          <w:i/>
          <w:sz w:val="26"/>
          <w:szCs w:val="26"/>
        </w:rPr>
        <w:t>Информационный плакат на ТП должен содержать: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логотип филиала Общества;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lastRenderedPageBreak/>
        <w:t>наименование филиала;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диспетчерское наименование электроустановки с указанием полного класса напряжения;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сведения о величине охранной зоны электроустановки;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наименование и адрес РЭС;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телефон для справок;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короткий номер;</w:t>
      </w:r>
    </w:p>
    <w:p w:rsidR="00781675" w:rsidRPr="00781675" w:rsidRDefault="00781675" w:rsidP="00781675">
      <w:pPr>
        <w:tabs>
          <w:tab w:val="left" w:pos="1276"/>
        </w:tabs>
        <w:spacing w:before="120"/>
        <w:rPr>
          <w:i/>
          <w:sz w:val="26"/>
          <w:szCs w:val="26"/>
        </w:rPr>
      </w:pPr>
      <w:r w:rsidRPr="00781675">
        <w:rPr>
          <w:i/>
          <w:sz w:val="26"/>
          <w:szCs w:val="26"/>
        </w:rPr>
        <w:t>Информационный плакат на ВЛ должен содержать: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логотип филиала Общества;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наименование филиала;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диспетчерское наименование электроустановки с указанием полного класса напряжения;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номер опоры (для ВЛ 0,4-10 кВ допускается нанесение номера с использованием трафарета на стойку опоры);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обозначение цепей (на двух- (много-) цепных опорах ВЛ);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схематическое изображение опоры ВЛ в зависимости от ее типа (на двух-(много-) цепных опорах ВЛ и опорах с обозначением расцветки фаз);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расцветка фаз на ВЛ 35 кВ и выше (на концевых опорах, опорах, смежных с транспозиционными, и на первых опорах ответвлений от ВЛ);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сведения о величине охранной зоны электроустановки и действующих ограничениях;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наименование РЭС (для ВЛ 0,4-10 кВ);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телефон для справок;</w:t>
      </w:r>
    </w:p>
    <w:p w:rsidR="00781675" w:rsidRPr="00781675" w:rsidRDefault="00781675" w:rsidP="007E597F">
      <w:pPr>
        <w:numPr>
          <w:ilvl w:val="0"/>
          <w:numId w:val="29"/>
        </w:numPr>
        <w:tabs>
          <w:tab w:val="left" w:pos="284"/>
        </w:tabs>
        <w:ind w:left="0" w:firstLine="0"/>
        <w:contextualSpacing/>
        <w:jc w:val="both"/>
        <w:rPr>
          <w:sz w:val="26"/>
          <w:szCs w:val="26"/>
        </w:rPr>
      </w:pPr>
      <w:r w:rsidRPr="00781675">
        <w:rPr>
          <w:sz w:val="26"/>
          <w:szCs w:val="26"/>
        </w:rPr>
        <w:t>короткий номер;</w:t>
      </w:r>
    </w:p>
    <w:p w:rsidR="000E4481" w:rsidRPr="00A46136" w:rsidRDefault="000E4481" w:rsidP="00A46136">
      <w:pPr>
        <w:pStyle w:val="af0"/>
        <w:numPr>
          <w:ilvl w:val="0"/>
          <w:numId w:val="4"/>
        </w:numPr>
        <w:tabs>
          <w:tab w:val="left" w:pos="709"/>
        </w:tabs>
        <w:rPr>
          <w:b/>
          <w:sz w:val="26"/>
          <w:szCs w:val="26"/>
        </w:rPr>
      </w:pPr>
      <w:r w:rsidRPr="00A46136">
        <w:rPr>
          <w:b/>
          <w:sz w:val="26"/>
          <w:szCs w:val="26"/>
        </w:rPr>
        <w:t>Гарантийные обязательства.</w:t>
      </w:r>
    </w:p>
    <w:p w:rsidR="000E4481" w:rsidRPr="00A46136" w:rsidRDefault="000E4481" w:rsidP="00A46136">
      <w:pPr>
        <w:pStyle w:val="af0"/>
        <w:ind w:left="0" w:firstLine="709"/>
        <w:jc w:val="both"/>
        <w:rPr>
          <w:sz w:val="26"/>
          <w:szCs w:val="26"/>
        </w:rPr>
      </w:pPr>
      <w:r w:rsidRPr="00A46136">
        <w:rPr>
          <w:sz w:val="26"/>
          <w:szCs w:val="26"/>
        </w:rPr>
        <w:t xml:space="preserve">Гарантийный срок на поставляемые материалы должен быть не менее </w:t>
      </w:r>
      <w:r w:rsidR="00DF7135">
        <w:rPr>
          <w:sz w:val="26"/>
          <w:szCs w:val="26"/>
        </w:rPr>
        <w:t>36</w:t>
      </w:r>
      <w:r w:rsidRPr="00A46136">
        <w:rPr>
          <w:sz w:val="26"/>
          <w:szCs w:val="26"/>
        </w:rPr>
        <w:t xml:space="preserve"> месяцев. Время начала исчисления гарантийного срока – с момента ввода в эксплуатацию. Поставщик должен за свой счет и сроки, согласованные с Заказчиком, устранять любые дефекты в поставляемых материалах, выявленные в период гарантийного срока. </w:t>
      </w:r>
    </w:p>
    <w:p w:rsidR="00550E96" w:rsidRPr="00676A70" w:rsidRDefault="00550E96" w:rsidP="00BD4F04">
      <w:pPr>
        <w:pStyle w:val="af0"/>
        <w:tabs>
          <w:tab w:val="left" w:pos="1560"/>
        </w:tabs>
        <w:ind w:left="0" w:firstLine="709"/>
        <w:jc w:val="both"/>
        <w:rPr>
          <w:sz w:val="26"/>
          <w:szCs w:val="26"/>
        </w:rPr>
      </w:pPr>
    </w:p>
    <w:p w:rsidR="00A843B5" w:rsidRPr="00C664A6" w:rsidRDefault="00A843B5" w:rsidP="00A759DF">
      <w:pPr>
        <w:ind w:firstLine="851"/>
        <w:jc w:val="both"/>
        <w:rPr>
          <w:sz w:val="26"/>
          <w:szCs w:val="26"/>
        </w:rPr>
      </w:pPr>
    </w:p>
    <w:p w:rsidR="00BF6BE3" w:rsidRPr="00BF6BE3" w:rsidRDefault="00BF6BE3" w:rsidP="00BF6BE3">
      <w:pPr>
        <w:pStyle w:val="Bodytext20"/>
        <w:shd w:val="clear" w:color="auto" w:fill="auto"/>
        <w:spacing w:line="240" w:lineRule="auto"/>
        <w:jc w:val="center"/>
        <w:rPr>
          <w:sz w:val="26"/>
          <w:szCs w:val="26"/>
        </w:rPr>
      </w:pPr>
      <w:r w:rsidRPr="00BF6BE3">
        <w:rPr>
          <w:sz w:val="26"/>
          <w:szCs w:val="26"/>
        </w:rPr>
        <w:t xml:space="preserve">Начальник ОАУП         </w:t>
      </w:r>
      <w:r>
        <w:rPr>
          <w:sz w:val="26"/>
          <w:szCs w:val="26"/>
        </w:rPr>
        <w:t xml:space="preserve">                                  </w:t>
      </w:r>
      <w:r w:rsidRPr="00BF6BE3">
        <w:rPr>
          <w:sz w:val="26"/>
          <w:szCs w:val="26"/>
        </w:rPr>
        <w:t xml:space="preserve">                                                 А.В.Колодкин</w:t>
      </w:r>
    </w:p>
    <w:p w:rsidR="00DD04A1" w:rsidRPr="00C664A6" w:rsidRDefault="00DD04A1" w:rsidP="00A843B5">
      <w:pPr>
        <w:jc w:val="both"/>
        <w:rPr>
          <w:sz w:val="26"/>
          <w:szCs w:val="26"/>
        </w:rPr>
      </w:pPr>
    </w:p>
    <w:p w:rsidR="00DD04A1" w:rsidRPr="00C664A6" w:rsidRDefault="00DD04A1" w:rsidP="00A843B5">
      <w:pPr>
        <w:jc w:val="both"/>
        <w:rPr>
          <w:sz w:val="26"/>
          <w:szCs w:val="26"/>
        </w:rPr>
      </w:pPr>
    </w:p>
    <w:p w:rsidR="00DD04A1" w:rsidRPr="00C664A6" w:rsidRDefault="00DD04A1" w:rsidP="00A843B5">
      <w:pPr>
        <w:jc w:val="both"/>
        <w:rPr>
          <w:sz w:val="26"/>
          <w:szCs w:val="26"/>
        </w:rPr>
      </w:pPr>
    </w:p>
    <w:p w:rsidR="00DD04A1" w:rsidRDefault="00DD04A1" w:rsidP="00A843B5">
      <w:pPr>
        <w:jc w:val="both"/>
      </w:pPr>
    </w:p>
    <w:p w:rsidR="00BF6BE3" w:rsidRDefault="00BF6BE3" w:rsidP="00A843B5">
      <w:pPr>
        <w:jc w:val="both"/>
      </w:pPr>
    </w:p>
    <w:p w:rsidR="00BF6BE3" w:rsidRDefault="00BF6BE3" w:rsidP="00A843B5">
      <w:pPr>
        <w:jc w:val="both"/>
      </w:pPr>
    </w:p>
    <w:p w:rsidR="00656E37" w:rsidRDefault="00656E37" w:rsidP="00A843B5">
      <w:pPr>
        <w:jc w:val="both"/>
      </w:pPr>
    </w:p>
    <w:p w:rsidR="005C4B70" w:rsidRDefault="005C4B70" w:rsidP="00A843B5">
      <w:pPr>
        <w:jc w:val="both"/>
      </w:pPr>
    </w:p>
    <w:p w:rsidR="005C4B70" w:rsidRDefault="005C4B70" w:rsidP="00A843B5">
      <w:pPr>
        <w:jc w:val="both"/>
      </w:pPr>
    </w:p>
    <w:p w:rsidR="00BF6BE3" w:rsidRDefault="00BF6BE3" w:rsidP="00A843B5">
      <w:pPr>
        <w:jc w:val="both"/>
      </w:pPr>
    </w:p>
    <w:p w:rsidR="00BF6BE3" w:rsidRDefault="00BF6BE3" w:rsidP="00A843B5">
      <w:pPr>
        <w:jc w:val="both"/>
      </w:pPr>
    </w:p>
    <w:p w:rsidR="00DD04A1" w:rsidRDefault="00DD04A1" w:rsidP="00A843B5">
      <w:pPr>
        <w:jc w:val="both"/>
      </w:pPr>
    </w:p>
    <w:p w:rsidR="00DD04A1" w:rsidRDefault="00DD04A1" w:rsidP="00A843B5">
      <w:pPr>
        <w:jc w:val="both"/>
      </w:pPr>
    </w:p>
    <w:p w:rsidR="00BF6BE3" w:rsidRPr="006E29BB" w:rsidRDefault="00BF6BE3" w:rsidP="00BF6BE3">
      <w:pPr>
        <w:pStyle w:val="Bodytext20"/>
        <w:shd w:val="clear" w:color="auto" w:fill="auto"/>
        <w:spacing w:line="317" w:lineRule="exact"/>
        <w:ind w:right="123"/>
        <w:jc w:val="left"/>
      </w:pPr>
      <w:r w:rsidRPr="006E29BB">
        <w:t>(4942) 39-60-78</w:t>
      </w:r>
    </w:p>
    <w:p w:rsidR="00447218" w:rsidRDefault="00BF6BE3" w:rsidP="0086166A">
      <w:pPr>
        <w:pStyle w:val="Bodytext20"/>
        <w:shd w:val="clear" w:color="auto" w:fill="auto"/>
        <w:spacing w:line="240" w:lineRule="auto"/>
        <w:ind w:right="123"/>
        <w:jc w:val="left"/>
      </w:pPr>
      <w:r w:rsidRPr="006E29BB">
        <w:t>Колодкин А.В.</w:t>
      </w:r>
      <w:r w:rsidR="00447218">
        <w:br w:type="page"/>
      </w:r>
    </w:p>
    <w:p w:rsidR="00D35C4E" w:rsidRDefault="00D35C4E" w:rsidP="00ED371C">
      <w:pPr>
        <w:jc w:val="right"/>
        <w:rPr>
          <w:sz w:val="26"/>
          <w:szCs w:val="26"/>
        </w:rPr>
        <w:sectPr w:rsidR="00D35C4E" w:rsidSect="0061235D">
          <w:headerReference w:type="default" r:id="rId8"/>
          <w:headerReference w:type="first" r:id="rId9"/>
          <w:type w:val="continuous"/>
          <w:pgSz w:w="11906" w:h="16838"/>
          <w:pgMar w:top="993" w:right="566" w:bottom="1276" w:left="1701" w:header="567" w:footer="709" w:gutter="0"/>
          <w:cols w:space="708"/>
          <w:titlePg/>
          <w:docGrid w:linePitch="360"/>
        </w:sectPr>
      </w:pPr>
    </w:p>
    <w:p w:rsidR="00447218" w:rsidRPr="00ED371C" w:rsidRDefault="00447218" w:rsidP="00ED371C">
      <w:pPr>
        <w:jc w:val="right"/>
        <w:rPr>
          <w:sz w:val="26"/>
          <w:szCs w:val="26"/>
        </w:rPr>
      </w:pPr>
      <w:r w:rsidRPr="00ED371C">
        <w:rPr>
          <w:sz w:val="26"/>
          <w:szCs w:val="26"/>
        </w:rPr>
        <w:lastRenderedPageBreak/>
        <w:t>Приложение № 1</w:t>
      </w:r>
    </w:p>
    <w:p w:rsidR="00447218" w:rsidRPr="00ED371C" w:rsidRDefault="00447218" w:rsidP="00ED371C">
      <w:pPr>
        <w:jc w:val="right"/>
        <w:rPr>
          <w:sz w:val="26"/>
          <w:szCs w:val="26"/>
        </w:rPr>
      </w:pPr>
      <w:r w:rsidRPr="00ED371C">
        <w:rPr>
          <w:sz w:val="26"/>
          <w:szCs w:val="26"/>
        </w:rPr>
        <w:t xml:space="preserve">к ТЗ на </w:t>
      </w:r>
      <w:r w:rsidR="00CB3FB1">
        <w:rPr>
          <w:sz w:val="26"/>
          <w:szCs w:val="26"/>
        </w:rPr>
        <w:t>п</w:t>
      </w:r>
      <w:r w:rsidR="00D35C4E">
        <w:rPr>
          <w:sz w:val="26"/>
          <w:szCs w:val="26"/>
        </w:rPr>
        <w:t xml:space="preserve">оставку </w:t>
      </w:r>
      <w:r w:rsidRPr="00ED371C">
        <w:rPr>
          <w:sz w:val="26"/>
          <w:szCs w:val="26"/>
        </w:rPr>
        <w:t>информационных знаков и плакатов</w:t>
      </w:r>
    </w:p>
    <w:p w:rsidR="00447218" w:rsidRDefault="00447218" w:rsidP="00ED371C">
      <w:pPr>
        <w:jc w:val="right"/>
        <w:rPr>
          <w:sz w:val="26"/>
          <w:szCs w:val="26"/>
        </w:rPr>
      </w:pPr>
    </w:p>
    <w:p w:rsidR="00F759F6" w:rsidRPr="00F759F6" w:rsidRDefault="00F759F6" w:rsidP="00F759F6">
      <w:pPr>
        <w:jc w:val="center"/>
        <w:rPr>
          <w:sz w:val="26"/>
          <w:szCs w:val="26"/>
        </w:rPr>
      </w:pPr>
      <w:r w:rsidRPr="00F759F6">
        <w:rPr>
          <w:bCs/>
          <w:sz w:val="26"/>
          <w:szCs w:val="26"/>
        </w:rPr>
        <w:t xml:space="preserve">Объем </w:t>
      </w:r>
      <w:r w:rsidR="00CE41F7">
        <w:rPr>
          <w:bCs/>
          <w:sz w:val="26"/>
          <w:szCs w:val="26"/>
        </w:rPr>
        <w:t>изготовления</w:t>
      </w:r>
      <w:r>
        <w:rPr>
          <w:bCs/>
          <w:sz w:val="26"/>
          <w:szCs w:val="26"/>
        </w:rPr>
        <w:t xml:space="preserve"> </w:t>
      </w:r>
      <w:r w:rsidRPr="00F759F6">
        <w:rPr>
          <w:bCs/>
          <w:sz w:val="26"/>
          <w:szCs w:val="26"/>
        </w:rPr>
        <w:t>знаков и плакатов</w:t>
      </w:r>
    </w:p>
    <w:p w:rsidR="00F759F6" w:rsidRPr="00ED371C" w:rsidRDefault="00F759F6" w:rsidP="00F759F6">
      <w:pPr>
        <w:jc w:val="center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1"/>
        <w:gridCol w:w="7759"/>
        <w:gridCol w:w="1980"/>
        <w:gridCol w:w="1986"/>
        <w:gridCol w:w="2344"/>
      </w:tblGrid>
      <w:tr w:rsidR="00975ECD" w:rsidRPr="00AD0F1A" w:rsidTr="003E1F72">
        <w:trPr>
          <w:trHeight w:val="735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5ECD" w:rsidRPr="00AD0F1A" w:rsidRDefault="00975ECD" w:rsidP="00975E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975ECD" w:rsidRPr="00AD0F1A" w:rsidRDefault="00975ECD" w:rsidP="00975ECD">
            <w:pPr>
              <w:jc w:val="center"/>
              <w:rPr>
                <w:color w:val="000000"/>
              </w:rPr>
            </w:pPr>
            <w:r w:rsidRPr="00AD0F1A">
              <w:rPr>
                <w:color w:val="000000"/>
              </w:rPr>
              <w:t xml:space="preserve">Наименование </w:t>
            </w:r>
            <w:r w:rsidRPr="00F759F6">
              <w:rPr>
                <w:color w:val="000000"/>
              </w:rPr>
              <w:t>знаков и плакатов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975ECD" w:rsidRPr="00AD0F1A" w:rsidRDefault="00975ECD" w:rsidP="00975E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Кол-во, штук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ECD" w:rsidRPr="00975ECD" w:rsidRDefault="00975ECD" w:rsidP="00975ECD">
            <w:pPr>
              <w:jc w:val="center"/>
            </w:pPr>
            <w:r w:rsidRPr="00975ECD">
              <w:rPr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975ECD" w:rsidRPr="00AD0F1A" w:rsidTr="008D4BF5">
        <w:trPr>
          <w:trHeight w:val="735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5ECD" w:rsidRDefault="00975ECD" w:rsidP="00975ECD">
            <w:pPr>
              <w:jc w:val="center"/>
              <w:rPr>
                <w:color w:val="000000"/>
              </w:rPr>
            </w:pPr>
          </w:p>
        </w:tc>
        <w:tc>
          <w:tcPr>
            <w:tcW w:w="2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75ECD" w:rsidRPr="00AD0F1A" w:rsidRDefault="00975ECD" w:rsidP="00975ECD">
            <w:pPr>
              <w:jc w:val="center"/>
              <w:rPr>
                <w:color w:val="000000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5ECD" w:rsidRDefault="00975ECD" w:rsidP="00975ECD">
            <w:pPr>
              <w:jc w:val="center"/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ECD" w:rsidRPr="00975ECD" w:rsidRDefault="00975ECD" w:rsidP="00975ECD">
            <w:pPr>
              <w:jc w:val="center"/>
            </w:pPr>
            <w:r w:rsidRPr="00975ECD">
              <w:t>ОКПД 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ECD" w:rsidRPr="00975ECD" w:rsidRDefault="00975ECD" w:rsidP="00975ECD">
            <w:pPr>
              <w:jc w:val="center"/>
            </w:pPr>
            <w:r w:rsidRPr="00975ECD">
              <w:rPr>
                <w:color w:val="000000"/>
              </w:rPr>
              <w:t>Мера применения национального режима</w:t>
            </w:r>
          </w:p>
        </w:tc>
      </w:tr>
      <w:tr w:rsidR="00975ECD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5ECD" w:rsidRPr="00AD0F1A" w:rsidRDefault="00975ECD" w:rsidP="00975ECD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975ECD" w:rsidRPr="00AD0F1A" w:rsidRDefault="00975ECD" w:rsidP="00353AAD">
            <w:r w:rsidRPr="00AD0F1A">
              <w:t>ТАБЛИЧКА 100Х200 (ОПУ)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75ECD" w:rsidRPr="00AD0F1A" w:rsidRDefault="00707F50" w:rsidP="00975ECD">
            <w:pPr>
              <w:jc w:val="center"/>
            </w:pPr>
            <w:r>
              <w:t>7</w:t>
            </w:r>
          </w:p>
        </w:tc>
        <w:tc>
          <w:tcPr>
            <w:tcW w:w="682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ECD" w:rsidRPr="008D7755" w:rsidRDefault="008D7755" w:rsidP="008D7755">
            <w:pPr>
              <w:jc w:val="center"/>
            </w:pPr>
            <w:r w:rsidRPr="008D7755">
              <w:rPr>
                <w:color w:val="000000"/>
                <w:sz w:val="22"/>
                <w:szCs w:val="22"/>
              </w:rPr>
              <w:t>22.29.29.190</w:t>
            </w:r>
          </w:p>
        </w:tc>
        <w:tc>
          <w:tcPr>
            <w:tcW w:w="805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5ECD" w:rsidRPr="00975ECD" w:rsidRDefault="008F5BDA" w:rsidP="00975ECD">
            <w:pPr>
              <w:jc w:val="center"/>
            </w:pPr>
            <w:r w:rsidRPr="00612FC9">
              <w:rPr>
                <w:sz w:val="22"/>
                <w:szCs w:val="22"/>
              </w:rPr>
              <w:t>Преимущество, запрет не применяется на основании п. 5 и) ПП РФ № 1875 от 23.12.2024</w:t>
            </w:r>
          </w:p>
        </w:tc>
      </w:tr>
      <w:tr w:rsidR="00975ECD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5ECD" w:rsidRPr="00AD0F1A" w:rsidRDefault="00975ECD" w:rsidP="00975ECD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975ECD" w:rsidRPr="00AD0F1A" w:rsidRDefault="00975ECD" w:rsidP="00353AAD">
            <w:r w:rsidRPr="00AD0F1A">
              <w:t>ТАБЛИЧКА 100Х2</w:t>
            </w:r>
            <w:r w:rsidR="0061071D">
              <w:t>5</w:t>
            </w:r>
            <w:r w:rsidRPr="00AD0F1A">
              <w:t>0 (</w:t>
            </w:r>
            <w:proofErr w:type="spellStart"/>
            <w:r w:rsidRPr="00AD0F1A">
              <w:t>Тр</w:t>
            </w:r>
            <w:proofErr w:type="spellEnd"/>
            <w:r w:rsidRPr="00AD0F1A">
              <w:t>-р Т1)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75ECD" w:rsidRPr="00AD0F1A" w:rsidRDefault="00707F50" w:rsidP="00975ECD">
            <w:pPr>
              <w:jc w:val="center"/>
            </w:pPr>
            <w:r>
              <w:t>40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75ECD" w:rsidRPr="00AD0F1A" w:rsidRDefault="00975ECD" w:rsidP="00975ECD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75ECD" w:rsidRPr="00AD0F1A" w:rsidRDefault="00975ECD" w:rsidP="00975ECD">
            <w:pPr>
              <w:jc w:val="center"/>
            </w:pPr>
          </w:p>
        </w:tc>
      </w:tr>
      <w:tr w:rsidR="00975ECD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75ECD" w:rsidRPr="00AD0F1A" w:rsidRDefault="00975ECD" w:rsidP="00975ECD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975ECD" w:rsidRPr="00AD0F1A" w:rsidRDefault="00975ECD" w:rsidP="00353AAD">
            <w:r w:rsidRPr="00AD0F1A">
              <w:t>ТАБЛИЧКА 100Х2</w:t>
            </w:r>
            <w:r w:rsidR="0061071D">
              <w:t>5</w:t>
            </w:r>
            <w:r w:rsidRPr="00AD0F1A">
              <w:t>0 (</w:t>
            </w:r>
            <w:proofErr w:type="spellStart"/>
            <w:r w:rsidRPr="00AD0F1A">
              <w:t>Тр</w:t>
            </w:r>
            <w:proofErr w:type="spellEnd"/>
            <w:r w:rsidRPr="00AD0F1A">
              <w:t>-р Т2)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75ECD" w:rsidRPr="00AD0F1A" w:rsidRDefault="00707F50" w:rsidP="00975ECD">
            <w:pPr>
              <w:jc w:val="center"/>
            </w:pPr>
            <w:r>
              <w:t>23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75ECD" w:rsidRPr="00AD0F1A" w:rsidRDefault="00975ECD" w:rsidP="00975ECD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75ECD" w:rsidRPr="00AD0F1A" w:rsidRDefault="00975ECD" w:rsidP="00975ECD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 xml:space="preserve">ТАБЛИЧКА </w:t>
            </w:r>
            <w:r>
              <w:t>1</w:t>
            </w:r>
            <w:r w:rsidRPr="00AD0F1A">
              <w:t>00Х</w:t>
            </w:r>
            <w:r>
              <w:t>30</w:t>
            </w:r>
            <w:r w:rsidRPr="00AD0F1A">
              <w:t>0 (РУ-10 кВ)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72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 xml:space="preserve">ТАБЛИЧКА </w:t>
            </w:r>
            <w:r>
              <w:t>1</w:t>
            </w:r>
            <w:r w:rsidRPr="00AD0F1A">
              <w:t>00Х</w:t>
            </w:r>
            <w:r>
              <w:t>30</w:t>
            </w:r>
            <w:r w:rsidRPr="00AD0F1A">
              <w:t>0 (РУ-6 кВ)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18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r w:rsidRPr="00AD0F1A">
              <w:t xml:space="preserve">ТАБЛИЧКА </w:t>
            </w:r>
            <w:r>
              <w:t>1</w:t>
            </w:r>
            <w:r w:rsidRPr="00AD0F1A">
              <w:t>00Х</w:t>
            </w:r>
            <w:r>
              <w:t>30</w:t>
            </w:r>
            <w:r w:rsidRPr="00AD0F1A">
              <w:t>0 (РУ-0.4 кВ)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74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r w:rsidRPr="00AD0F1A">
              <w:t>ТАБЛИЧКА 150Х150Х150 ТРЕУГОЛЬНАЯ (Молния)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1400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r w:rsidRPr="00AD0F1A">
              <w:t>ТАБЛИЧКА 300Х300Х300 ТРЕУГОЛЬНАЯ (опасность поражения током)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215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 xml:space="preserve">ТАБЛИЧКА </w:t>
            </w:r>
            <w:r>
              <w:t>450</w:t>
            </w:r>
            <w:r w:rsidRPr="00AD0F1A">
              <w:t>Х</w:t>
            </w:r>
            <w:r>
              <w:t>3</w:t>
            </w:r>
            <w:r w:rsidRPr="00AD0F1A">
              <w:t xml:space="preserve">00 </w:t>
            </w:r>
            <w:r>
              <w:t>(инф. знак ВЛ-0,4/10кВ</w:t>
            </w:r>
            <w:r w:rsidRPr="00AD0F1A">
              <w:t>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40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 xml:space="preserve">ТАБЛИЧКА </w:t>
            </w:r>
            <w:r>
              <w:t>450</w:t>
            </w:r>
            <w:r w:rsidRPr="00AD0F1A">
              <w:t>Х</w:t>
            </w:r>
            <w:r>
              <w:t>3</w:t>
            </w:r>
            <w:r w:rsidRPr="00AD0F1A">
              <w:t>00 (наименование ТП)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691399" w:rsidP="008D4BF5">
            <w:pPr>
              <w:jc w:val="center"/>
            </w:pPr>
            <w:r>
              <w:t>29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 xml:space="preserve">ТАБЛИЧКА </w:t>
            </w:r>
            <w:r>
              <w:t>9</w:t>
            </w:r>
            <w:r w:rsidRPr="00AD0F1A">
              <w:t>00Х600 (наименование ПС)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691399" w:rsidP="008D4BF5">
            <w:pPr>
              <w:jc w:val="center"/>
            </w:pPr>
            <w:r>
              <w:t>4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>ТАБЛИЧКА D200 ДЛЯ ОБОЗНАЧЕНИЯ ФАЗ (желтый)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52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>ТАБЛИЧКА D200 ДЛЯ ОБОЗНАЧЕНИЯ ФАЗ (зеленый)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52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>ТАБЛИЧКА D200 ДЛЯ ОБОЗНАЧЕНИЯ ФАЗ (красный)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52</w:t>
            </w:r>
          </w:p>
        </w:tc>
        <w:tc>
          <w:tcPr>
            <w:tcW w:w="682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  <w:tr w:rsidR="008D4BF5" w:rsidRPr="00AD0F1A" w:rsidTr="008D4BF5">
        <w:trPr>
          <w:trHeight w:val="330"/>
        </w:trPr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pStyle w:val="af0"/>
              <w:numPr>
                <w:ilvl w:val="0"/>
                <w:numId w:val="19"/>
              </w:numPr>
              <w:ind w:left="226" w:hanging="113"/>
              <w:jc w:val="center"/>
            </w:pPr>
          </w:p>
        </w:tc>
        <w:tc>
          <w:tcPr>
            <w:tcW w:w="2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8D4BF5" w:rsidRPr="00AD0F1A" w:rsidRDefault="008D4BF5" w:rsidP="008D4BF5">
            <w:r w:rsidRPr="00AD0F1A">
              <w:t>ТАБЛИЧКА А4 (место заземления пожарной машины)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D4BF5" w:rsidRPr="00AD0F1A" w:rsidRDefault="008D4BF5" w:rsidP="008D4BF5">
            <w:pPr>
              <w:jc w:val="center"/>
            </w:pPr>
            <w:r>
              <w:t>19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  <w:tc>
          <w:tcPr>
            <w:tcW w:w="80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8D4BF5" w:rsidRPr="00AD0F1A" w:rsidRDefault="008D4BF5" w:rsidP="008D4BF5">
            <w:pPr>
              <w:jc w:val="center"/>
            </w:pPr>
          </w:p>
        </w:tc>
      </w:tr>
    </w:tbl>
    <w:p w:rsidR="007175F7" w:rsidRDefault="007175F7" w:rsidP="007175F7">
      <w:pPr>
        <w:jc w:val="center"/>
        <w:rPr>
          <w:sz w:val="26"/>
          <w:szCs w:val="26"/>
        </w:rPr>
      </w:pPr>
    </w:p>
    <w:p w:rsidR="007175F7" w:rsidRDefault="007175F7" w:rsidP="007175F7">
      <w:pPr>
        <w:jc w:val="center"/>
        <w:rPr>
          <w:sz w:val="26"/>
          <w:szCs w:val="26"/>
        </w:rPr>
      </w:pPr>
    </w:p>
    <w:p w:rsidR="00672868" w:rsidRPr="00672868" w:rsidRDefault="00101EA2" w:rsidP="007175F7">
      <w:pPr>
        <w:jc w:val="center"/>
        <w:rPr>
          <w:sz w:val="26"/>
          <w:szCs w:val="26"/>
        </w:rPr>
      </w:pPr>
      <w:r w:rsidRPr="00BF6BE3">
        <w:rPr>
          <w:sz w:val="26"/>
          <w:szCs w:val="26"/>
        </w:rPr>
        <w:t xml:space="preserve">Начальник ОАУП         </w:t>
      </w:r>
      <w:r>
        <w:rPr>
          <w:sz w:val="26"/>
          <w:szCs w:val="26"/>
        </w:rPr>
        <w:t xml:space="preserve">                                  </w:t>
      </w:r>
      <w:r w:rsidRPr="00BF6BE3">
        <w:rPr>
          <w:sz w:val="26"/>
          <w:szCs w:val="26"/>
        </w:rPr>
        <w:t xml:space="preserve">                                                 А.В.Колодкин</w:t>
      </w:r>
    </w:p>
    <w:sectPr w:rsidR="00672868" w:rsidRPr="00672868" w:rsidSect="007175F7">
      <w:pgSz w:w="16838" w:h="11906" w:orient="landscape"/>
      <w:pgMar w:top="1701" w:right="992" w:bottom="567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DF3" w:rsidRDefault="00900DF3" w:rsidP="0043679D">
      <w:r>
        <w:separator/>
      </w:r>
    </w:p>
  </w:endnote>
  <w:endnote w:type="continuationSeparator" w:id="0">
    <w:p w:rsidR="00900DF3" w:rsidRDefault="00900DF3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DF3" w:rsidRDefault="00900DF3" w:rsidP="0043679D">
      <w:r>
        <w:separator/>
      </w:r>
    </w:p>
  </w:footnote>
  <w:footnote w:type="continuationSeparator" w:id="0">
    <w:p w:rsidR="00900DF3" w:rsidRDefault="00900DF3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0990660"/>
      <w:docPartObj>
        <w:docPartGallery w:val="Page Numbers (Top of Page)"/>
        <w:docPartUnique/>
      </w:docPartObj>
    </w:sdtPr>
    <w:sdtEndPr/>
    <w:sdtContent>
      <w:p w:rsidR="00402F9D" w:rsidRDefault="00402F9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339">
          <w:rPr>
            <w:noProof/>
          </w:rPr>
          <w:t>3</w:t>
        </w:r>
        <w:r>
          <w:fldChar w:fldCharType="end"/>
        </w:r>
      </w:p>
    </w:sdtContent>
  </w:sdt>
  <w:p w:rsidR="00402F9D" w:rsidRDefault="00402F9D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0739747"/>
      <w:docPartObj>
        <w:docPartGallery w:val="Page Numbers (Top of Page)"/>
        <w:docPartUnique/>
      </w:docPartObj>
    </w:sdtPr>
    <w:sdtEndPr/>
    <w:sdtContent>
      <w:p w:rsidR="00DC1AED" w:rsidRDefault="00DC1AE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5C6">
          <w:rPr>
            <w:noProof/>
          </w:rPr>
          <w:t>1</w:t>
        </w:r>
        <w:r>
          <w:fldChar w:fldCharType="end"/>
        </w:r>
      </w:p>
    </w:sdtContent>
  </w:sdt>
  <w:p w:rsidR="00DC1AED" w:rsidRDefault="00DC1AED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B327C"/>
    <w:multiLevelType w:val="multilevel"/>
    <w:tmpl w:val="DE4458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1" w15:restartNumberingAfterBreak="0">
    <w:nsid w:val="06744C16"/>
    <w:multiLevelType w:val="multilevel"/>
    <w:tmpl w:val="252ED70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8" w:hanging="1230"/>
      </w:pPr>
      <w:rPr>
        <w:rFonts w:ascii="Times" w:hAnsi="Times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7602684"/>
    <w:multiLevelType w:val="hybridMultilevel"/>
    <w:tmpl w:val="B5341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523E3"/>
    <w:multiLevelType w:val="hybridMultilevel"/>
    <w:tmpl w:val="8474B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0A09"/>
    <w:multiLevelType w:val="multilevel"/>
    <w:tmpl w:val="578AE36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 w15:restartNumberingAfterBreak="0">
    <w:nsid w:val="14A54423"/>
    <w:multiLevelType w:val="multilevel"/>
    <w:tmpl w:val="5EA07B74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ind w:left="1084" w:hanging="37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6" w15:restartNumberingAfterBreak="0">
    <w:nsid w:val="19A330EA"/>
    <w:multiLevelType w:val="multilevel"/>
    <w:tmpl w:val="B8E84414"/>
    <w:lvl w:ilvl="0">
      <w:start w:val="1"/>
      <w:numFmt w:val="decimal"/>
      <w:lvlText w:val="%1."/>
      <w:lvlJc w:val="left"/>
      <w:pPr>
        <w:ind w:left="709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573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7" w15:restartNumberingAfterBreak="0">
    <w:nsid w:val="1C226EAC"/>
    <w:multiLevelType w:val="multilevel"/>
    <w:tmpl w:val="078CCBD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  <w:rPr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1856" w:hanging="720"/>
      </w:pPr>
    </w:lvl>
    <w:lvl w:ilvl="3">
      <w:start w:val="1"/>
      <w:numFmt w:val="decimal"/>
      <w:lvlText w:val="%1.%2.%3.%4"/>
      <w:lvlJc w:val="left"/>
      <w:pPr>
        <w:ind w:left="2424" w:hanging="720"/>
      </w:pPr>
    </w:lvl>
    <w:lvl w:ilvl="4">
      <w:start w:val="1"/>
      <w:numFmt w:val="decimal"/>
      <w:lvlText w:val="%1.%2.%3.%4.%5"/>
      <w:lvlJc w:val="left"/>
      <w:pPr>
        <w:ind w:left="3352" w:hanging="1080"/>
      </w:pPr>
    </w:lvl>
    <w:lvl w:ilvl="5">
      <w:start w:val="1"/>
      <w:numFmt w:val="decimal"/>
      <w:lvlText w:val="%1.%2.%3.%4.%5.%6"/>
      <w:lvlJc w:val="left"/>
      <w:pPr>
        <w:ind w:left="3920" w:hanging="1080"/>
      </w:pPr>
    </w:lvl>
    <w:lvl w:ilvl="6">
      <w:start w:val="1"/>
      <w:numFmt w:val="decimal"/>
      <w:lvlText w:val="%1.%2.%3.%4.%5.%6.%7"/>
      <w:lvlJc w:val="left"/>
      <w:pPr>
        <w:ind w:left="4848" w:hanging="1440"/>
      </w:pPr>
    </w:lvl>
    <w:lvl w:ilvl="7">
      <w:start w:val="1"/>
      <w:numFmt w:val="decimal"/>
      <w:lvlText w:val="%1.%2.%3.%4.%5.%6.%7.%8"/>
      <w:lvlJc w:val="left"/>
      <w:pPr>
        <w:ind w:left="5416" w:hanging="1440"/>
      </w:pPr>
    </w:lvl>
    <w:lvl w:ilvl="8">
      <w:start w:val="1"/>
      <w:numFmt w:val="decimal"/>
      <w:lvlText w:val="%1.%2.%3.%4.%5.%6.%7.%8.%9"/>
      <w:lvlJc w:val="left"/>
      <w:pPr>
        <w:ind w:left="6344" w:hanging="1800"/>
      </w:pPr>
    </w:lvl>
  </w:abstractNum>
  <w:abstractNum w:abstractNumId="8" w15:restartNumberingAfterBreak="0">
    <w:nsid w:val="1DB31606"/>
    <w:multiLevelType w:val="multilevel"/>
    <w:tmpl w:val="972261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EB54F7A"/>
    <w:multiLevelType w:val="hybridMultilevel"/>
    <w:tmpl w:val="9732FD82"/>
    <w:lvl w:ilvl="0" w:tplc="4664F55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C12A39"/>
    <w:multiLevelType w:val="multilevel"/>
    <w:tmpl w:val="AEB62C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22FB290E"/>
    <w:multiLevelType w:val="multilevel"/>
    <w:tmpl w:val="8EF4BDA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463308B"/>
    <w:multiLevelType w:val="hybridMultilevel"/>
    <w:tmpl w:val="E040A82E"/>
    <w:lvl w:ilvl="0" w:tplc="B9406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0829B4"/>
    <w:multiLevelType w:val="hybridMultilevel"/>
    <w:tmpl w:val="1BFCDE00"/>
    <w:lvl w:ilvl="0" w:tplc="8B98DDB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53C71EF"/>
    <w:multiLevelType w:val="multilevel"/>
    <w:tmpl w:val="38543A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76D7E3D"/>
    <w:multiLevelType w:val="hybridMultilevel"/>
    <w:tmpl w:val="66E6FC84"/>
    <w:lvl w:ilvl="0" w:tplc="AFE4727C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D16CED"/>
    <w:multiLevelType w:val="multilevel"/>
    <w:tmpl w:val="FE64FDAC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E017F1"/>
    <w:multiLevelType w:val="hybridMultilevel"/>
    <w:tmpl w:val="5DE22B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CA71DF4"/>
    <w:multiLevelType w:val="multilevel"/>
    <w:tmpl w:val="817CF35C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3FBC574C"/>
    <w:multiLevelType w:val="multilevel"/>
    <w:tmpl w:val="8C5E5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2B43FA"/>
    <w:multiLevelType w:val="hybridMultilevel"/>
    <w:tmpl w:val="1E227134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F7B08"/>
    <w:multiLevelType w:val="multilevel"/>
    <w:tmpl w:val="99B68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3B65D79"/>
    <w:multiLevelType w:val="hybridMultilevel"/>
    <w:tmpl w:val="600C496E"/>
    <w:lvl w:ilvl="0" w:tplc="73BA19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49CF6033"/>
    <w:multiLevelType w:val="multilevel"/>
    <w:tmpl w:val="547229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6" w15:restartNumberingAfterBreak="0">
    <w:nsid w:val="51137A63"/>
    <w:multiLevelType w:val="hybridMultilevel"/>
    <w:tmpl w:val="11FAEDCC"/>
    <w:lvl w:ilvl="0" w:tplc="73BA19D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88D5B7B"/>
    <w:multiLevelType w:val="hybridMultilevel"/>
    <w:tmpl w:val="AAC00F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B05EC"/>
    <w:multiLevelType w:val="hybridMultilevel"/>
    <w:tmpl w:val="DD2C89AC"/>
    <w:lvl w:ilvl="0" w:tplc="133892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BE76814"/>
    <w:multiLevelType w:val="multilevel"/>
    <w:tmpl w:val="5A90B80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0" w15:restartNumberingAfterBreak="0">
    <w:nsid w:val="5C8530C6"/>
    <w:multiLevelType w:val="hybridMultilevel"/>
    <w:tmpl w:val="958E0AE2"/>
    <w:lvl w:ilvl="0" w:tplc="B9406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EE41A1C"/>
    <w:multiLevelType w:val="hybridMultilevel"/>
    <w:tmpl w:val="D6F060AE"/>
    <w:lvl w:ilvl="0" w:tplc="764EE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4EE9B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E040B"/>
    <w:multiLevelType w:val="multilevel"/>
    <w:tmpl w:val="2D00CB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FA432BD"/>
    <w:multiLevelType w:val="multilevel"/>
    <w:tmpl w:val="5360D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44C90"/>
    <w:multiLevelType w:val="hybridMultilevel"/>
    <w:tmpl w:val="DC624496"/>
    <w:lvl w:ilvl="0" w:tplc="B9406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6770C97"/>
    <w:multiLevelType w:val="multilevel"/>
    <w:tmpl w:val="040EFA52"/>
    <w:lvl w:ilvl="0">
      <w:start w:val="1"/>
      <w:numFmt w:val="bullet"/>
      <w:lvlText w:val=""/>
      <w:lvlJc w:val="left"/>
      <w:pPr>
        <w:ind w:left="1211" w:hanging="50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784C5E21"/>
    <w:multiLevelType w:val="hybridMultilevel"/>
    <w:tmpl w:val="75B89664"/>
    <w:lvl w:ilvl="0" w:tplc="F75C47F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"/>
  </w:num>
  <w:num w:numId="4">
    <w:abstractNumId w:val="25"/>
  </w:num>
  <w:num w:numId="5">
    <w:abstractNumId w:val="23"/>
  </w:num>
  <w:num w:numId="6">
    <w:abstractNumId w:val="27"/>
  </w:num>
  <w:num w:numId="7">
    <w:abstractNumId w:val="14"/>
  </w:num>
  <w:num w:numId="8">
    <w:abstractNumId w:val="36"/>
  </w:num>
  <w:num w:numId="9">
    <w:abstractNumId w:val="3"/>
  </w:num>
  <w:num w:numId="10">
    <w:abstractNumId w:val="10"/>
  </w:num>
  <w:num w:numId="11">
    <w:abstractNumId w:val="18"/>
  </w:num>
  <w:num w:numId="12">
    <w:abstractNumId w:val="26"/>
  </w:num>
  <w:num w:numId="13">
    <w:abstractNumId w:val="8"/>
  </w:num>
  <w:num w:numId="14">
    <w:abstractNumId w:val="29"/>
  </w:num>
  <w:num w:numId="15">
    <w:abstractNumId w:val="32"/>
  </w:num>
  <w:num w:numId="16">
    <w:abstractNumId w:val="21"/>
  </w:num>
  <w:num w:numId="17">
    <w:abstractNumId w:val="31"/>
  </w:num>
  <w:num w:numId="18">
    <w:abstractNumId w:val="22"/>
  </w:num>
  <w:num w:numId="19">
    <w:abstractNumId w:val="2"/>
  </w:num>
  <w:num w:numId="20">
    <w:abstractNumId w:val="0"/>
  </w:num>
  <w:num w:numId="21">
    <w:abstractNumId w:val="4"/>
  </w:num>
  <w:num w:numId="22">
    <w:abstractNumId w:val="30"/>
  </w:num>
  <w:num w:numId="23">
    <w:abstractNumId w:val="12"/>
  </w:num>
  <w:num w:numId="24">
    <w:abstractNumId w:val="13"/>
  </w:num>
  <w:num w:numId="25">
    <w:abstractNumId w:val="34"/>
  </w:num>
  <w:num w:numId="26">
    <w:abstractNumId w:val="20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7"/>
  </w:num>
  <w:num w:numId="30">
    <w:abstractNumId w:val="11"/>
  </w:num>
  <w:num w:numId="3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lvl w:ilvl="0">
        <w:start w:val="1"/>
        <w:numFmt w:val="decimal"/>
        <w:suff w:val="space"/>
        <w:lvlText w:val="%1."/>
        <w:lvlJc w:val="left"/>
        <w:pPr>
          <w:ind w:left="1069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4" w:hanging="37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869" w:hanging="2160"/>
        </w:pPr>
        <w:rPr>
          <w:rFonts w:hint="default"/>
        </w:rPr>
      </w:lvl>
    </w:lvlOverride>
  </w:num>
  <w:num w:numId="34">
    <w:abstractNumId w:val="35"/>
  </w:num>
  <w:num w:numId="35">
    <w:abstractNumId w:val="19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2EBF"/>
    <w:rsid w:val="000054E0"/>
    <w:rsid w:val="0001253C"/>
    <w:rsid w:val="000159AF"/>
    <w:rsid w:val="00020C06"/>
    <w:rsid w:val="00021C52"/>
    <w:rsid w:val="00022645"/>
    <w:rsid w:val="00025372"/>
    <w:rsid w:val="0002626C"/>
    <w:rsid w:val="000266DA"/>
    <w:rsid w:val="0003148B"/>
    <w:rsid w:val="0003674F"/>
    <w:rsid w:val="00042212"/>
    <w:rsid w:val="00043576"/>
    <w:rsid w:val="00044449"/>
    <w:rsid w:val="000472AB"/>
    <w:rsid w:val="00047457"/>
    <w:rsid w:val="000475BC"/>
    <w:rsid w:val="000600C6"/>
    <w:rsid w:val="00063E8E"/>
    <w:rsid w:val="00077693"/>
    <w:rsid w:val="00081BB6"/>
    <w:rsid w:val="00086D11"/>
    <w:rsid w:val="0009462A"/>
    <w:rsid w:val="00095E72"/>
    <w:rsid w:val="000A445B"/>
    <w:rsid w:val="000B4B37"/>
    <w:rsid w:val="000C28E1"/>
    <w:rsid w:val="000D2ADE"/>
    <w:rsid w:val="000D4F3A"/>
    <w:rsid w:val="000D7397"/>
    <w:rsid w:val="000E1E0E"/>
    <w:rsid w:val="000E4481"/>
    <w:rsid w:val="000E4901"/>
    <w:rsid w:val="000E4DDD"/>
    <w:rsid w:val="000E5E9B"/>
    <w:rsid w:val="000E733C"/>
    <w:rsid w:val="000F0436"/>
    <w:rsid w:val="000F4460"/>
    <w:rsid w:val="00101585"/>
    <w:rsid w:val="00101EA2"/>
    <w:rsid w:val="0010340E"/>
    <w:rsid w:val="00104374"/>
    <w:rsid w:val="0010456F"/>
    <w:rsid w:val="00104B04"/>
    <w:rsid w:val="00110533"/>
    <w:rsid w:val="00110F72"/>
    <w:rsid w:val="00111FBA"/>
    <w:rsid w:val="0011267A"/>
    <w:rsid w:val="00113B4B"/>
    <w:rsid w:val="00113BEC"/>
    <w:rsid w:val="00113F24"/>
    <w:rsid w:val="0012256A"/>
    <w:rsid w:val="00123571"/>
    <w:rsid w:val="0012446E"/>
    <w:rsid w:val="001248A7"/>
    <w:rsid w:val="001255D4"/>
    <w:rsid w:val="00133D4E"/>
    <w:rsid w:val="00133FC9"/>
    <w:rsid w:val="00145CCE"/>
    <w:rsid w:val="001526AC"/>
    <w:rsid w:val="00161E57"/>
    <w:rsid w:val="00163132"/>
    <w:rsid w:val="00166C4A"/>
    <w:rsid w:val="001720D7"/>
    <w:rsid w:val="001739BC"/>
    <w:rsid w:val="00173A8A"/>
    <w:rsid w:val="00177534"/>
    <w:rsid w:val="00181276"/>
    <w:rsid w:val="001858E5"/>
    <w:rsid w:val="00186789"/>
    <w:rsid w:val="00186A14"/>
    <w:rsid w:val="00191524"/>
    <w:rsid w:val="00195C15"/>
    <w:rsid w:val="001A5F20"/>
    <w:rsid w:val="001A6A18"/>
    <w:rsid w:val="001A78E1"/>
    <w:rsid w:val="001B069A"/>
    <w:rsid w:val="001B1614"/>
    <w:rsid w:val="001B493E"/>
    <w:rsid w:val="001B51B6"/>
    <w:rsid w:val="001B59F6"/>
    <w:rsid w:val="001B6D47"/>
    <w:rsid w:val="001C3B29"/>
    <w:rsid w:val="001D0788"/>
    <w:rsid w:val="001D159D"/>
    <w:rsid w:val="001D2DF2"/>
    <w:rsid w:val="001D4298"/>
    <w:rsid w:val="001D49A3"/>
    <w:rsid w:val="001D74D7"/>
    <w:rsid w:val="001F32BC"/>
    <w:rsid w:val="001F4F9F"/>
    <w:rsid w:val="001F7A99"/>
    <w:rsid w:val="00206B06"/>
    <w:rsid w:val="00210E13"/>
    <w:rsid w:val="0021114F"/>
    <w:rsid w:val="002137B4"/>
    <w:rsid w:val="00232782"/>
    <w:rsid w:val="00241BBF"/>
    <w:rsid w:val="00242685"/>
    <w:rsid w:val="002506FE"/>
    <w:rsid w:val="00251BA5"/>
    <w:rsid w:val="00252286"/>
    <w:rsid w:val="00254D0C"/>
    <w:rsid w:val="00260042"/>
    <w:rsid w:val="00261706"/>
    <w:rsid w:val="00266E4A"/>
    <w:rsid w:val="00267BD1"/>
    <w:rsid w:val="00270B20"/>
    <w:rsid w:val="00271183"/>
    <w:rsid w:val="00271D51"/>
    <w:rsid w:val="00282E70"/>
    <w:rsid w:val="00284E66"/>
    <w:rsid w:val="002861C1"/>
    <w:rsid w:val="002875CE"/>
    <w:rsid w:val="00287EC1"/>
    <w:rsid w:val="0029061D"/>
    <w:rsid w:val="00291745"/>
    <w:rsid w:val="002963B8"/>
    <w:rsid w:val="00297A77"/>
    <w:rsid w:val="002A0727"/>
    <w:rsid w:val="002A188E"/>
    <w:rsid w:val="002A30CD"/>
    <w:rsid w:val="002B2042"/>
    <w:rsid w:val="002B4B5F"/>
    <w:rsid w:val="002C27B0"/>
    <w:rsid w:val="002C5552"/>
    <w:rsid w:val="002D005A"/>
    <w:rsid w:val="002D0D72"/>
    <w:rsid w:val="002E19E3"/>
    <w:rsid w:val="002E6F82"/>
    <w:rsid w:val="002F4135"/>
    <w:rsid w:val="002F4689"/>
    <w:rsid w:val="002F572C"/>
    <w:rsid w:val="002F662D"/>
    <w:rsid w:val="002F67ED"/>
    <w:rsid w:val="002F7ED5"/>
    <w:rsid w:val="00300CF5"/>
    <w:rsid w:val="003030B6"/>
    <w:rsid w:val="003068D7"/>
    <w:rsid w:val="0031116F"/>
    <w:rsid w:val="00314D6F"/>
    <w:rsid w:val="00314F76"/>
    <w:rsid w:val="003154FE"/>
    <w:rsid w:val="0032097D"/>
    <w:rsid w:val="00320D95"/>
    <w:rsid w:val="00323738"/>
    <w:rsid w:val="00324FC0"/>
    <w:rsid w:val="003331AF"/>
    <w:rsid w:val="003364AF"/>
    <w:rsid w:val="00344749"/>
    <w:rsid w:val="003452A1"/>
    <w:rsid w:val="00345806"/>
    <w:rsid w:val="00353AAD"/>
    <w:rsid w:val="003608AE"/>
    <w:rsid w:val="00361061"/>
    <w:rsid w:val="00361CD7"/>
    <w:rsid w:val="003634B5"/>
    <w:rsid w:val="00364EEA"/>
    <w:rsid w:val="00377F09"/>
    <w:rsid w:val="00382355"/>
    <w:rsid w:val="0038348E"/>
    <w:rsid w:val="00391F09"/>
    <w:rsid w:val="003928F3"/>
    <w:rsid w:val="00394A23"/>
    <w:rsid w:val="0039508B"/>
    <w:rsid w:val="0039540E"/>
    <w:rsid w:val="00395BBC"/>
    <w:rsid w:val="0039672B"/>
    <w:rsid w:val="003A245A"/>
    <w:rsid w:val="003A5916"/>
    <w:rsid w:val="003B521E"/>
    <w:rsid w:val="003C1EFA"/>
    <w:rsid w:val="003C3DFF"/>
    <w:rsid w:val="003C5813"/>
    <w:rsid w:val="003D07CF"/>
    <w:rsid w:val="003D0AC8"/>
    <w:rsid w:val="003D572C"/>
    <w:rsid w:val="003D6E99"/>
    <w:rsid w:val="003D78D7"/>
    <w:rsid w:val="003E1F72"/>
    <w:rsid w:val="003E44DB"/>
    <w:rsid w:val="003E5E46"/>
    <w:rsid w:val="003E7FF9"/>
    <w:rsid w:val="003F49F3"/>
    <w:rsid w:val="003F6558"/>
    <w:rsid w:val="00400732"/>
    <w:rsid w:val="00400CFB"/>
    <w:rsid w:val="00401E89"/>
    <w:rsid w:val="00402F9D"/>
    <w:rsid w:val="004038B8"/>
    <w:rsid w:val="004049B3"/>
    <w:rsid w:val="004071F6"/>
    <w:rsid w:val="00407ADE"/>
    <w:rsid w:val="0041112C"/>
    <w:rsid w:val="0041320C"/>
    <w:rsid w:val="00416D8B"/>
    <w:rsid w:val="0042169D"/>
    <w:rsid w:val="004336F5"/>
    <w:rsid w:val="00435FFA"/>
    <w:rsid w:val="0043679D"/>
    <w:rsid w:val="0043741D"/>
    <w:rsid w:val="00437531"/>
    <w:rsid w:val="00440A81"/>
    <w:rsid w:val="004413C8"/>
    <w:rsid w:val="004416BD"/>
    <w:rsid w:val="00446D79"/>
    <w:rsid w:val="00446F52"/>
    <w:rsid w:val="00447218"/>
    <w:rsid w:val="00453774"/>
    <w:rsid w:val="00453E34"/>
    <w:rsid w:val="00454381"/>
    <w:rsid w:val="00465FB1"/>
    <w:rsid w:val="0047546C"/>
    <w:rsid w:val="00482D0E"/>
    <w:rsid w:val="00494C11"/>
    <w:rsid w:val="00495517"/>
    <w:rsid w:val="004A4E83"/>
    <w:rsid w:val="004A7522"/>
    <w:rsid w:val="004B54D4"/>
    <w:rsid w:val="004D22C9"/>
    <w:rsid w:val="004D3694"/>
    <w:rsid w:val="004D6AF5"/>
    <w:rsid w:val="004E0DF2"/>
    <w:rsid w:val="004E22B5"/>
    <w:rsid w:val="004F0B5D"/>
    <w:rsid w:val="004F2D4F"/>
    <w:rsid w:val="004F50E5"/>
    <w:rsid w:val="004F599E"/>
    <w:rsid w:val="00506030"/>
    <w:rsid w:val="005104BC"/>
    <w:rsid w:val="00515609"/>
    <w:rsid w:val="00525700"/>
    <w:rsid w:val="00535512"/>
    <w:rsid w:val="00536CDF"/>
    <w:rsid w:val="00537931"/>
    <w:rsid w:val="00545906"/>
    <w:rsid w:val="005476B0"/>
    <w:rsid w:val="00550E96"/>
    <w:rsid w:val="00552F8C"/>
    <w:rsid w:val="00557261"/>
    <w:rsid w:val="00562324"/>
    <w:rsid w:val="005673BC"/>
    <w:rsid w:val="005716D9"/>
    <w:rsid w:val="00572D6E"/>
    <w:rsid w:val="00574F4E"/>
    <w:rsid w:val="005843D3"/>
    <w:rsid w:val="005847A7"/>
    <w:rsid w:val="00590AA1"/>
    <w:rsid w:val="00596005"/>
    <w:rsid w:val="005A0AD4"/>
    <w:rsid w:val="005A3454"/>
    <w:rsid w:val="005A3ADA"/>
    <w:rsid w:val="005A4AF5"/>
    <w:rsid w:val="005A5002"/>
    <w:rsid w:val="005B12CF"/>
    <w:rsid w:val="005B2A3B"/>
    <w:rsid w:val="005B5711"/>
    <w:rsid w:val="005B587E"/>
    <w:rsid w:val="005C4B70"/>
    <w:rsid w:val="005C653E"/>
    <w:rsid w:val="005D23D8"/>
    <w:rsid w:val="005D5C69"/>
    <w:rsid w:val="005E20DE"/>
    <w:rsid w:val="005E2588"/>
    <w:rsid w:val="005E4125"/>
    <w:rsid w:val="005E56C3"/>
    <w:rsid w:val="005E5987"/>
    <w:rsid w:val="005F4EB3"/>
    <w:rsid w:val="005F73B4"/>
    <w:rsid w:val="005F7B8D"/>
    <w:rsid w:val="00603E5E"/>
    <w:rsid w:val="00610101"/>
    <w:rsid w:val="0061071D"/>
    <w:rsid w:val="0061235D"/>
    <w:rsid w:val="006126FD"/>
    <w:rsid w:val="00621B47"/>
    <w:rsid w:val="0062309F"/>
    <w:rsid w:val="00624973"/>
    <w:rsid w:val="00632C8A"/>
    <w:rsid w:val="00637306"/>
    <w:rsid w:val="006406EE"/>
    <w:rsid w:val="0064078A"/>
    <w:rsid w:val="00647D01"/>
    <w:rsid w:val="00656E37"/>
    <w:rsid w:val="006609D1"/>
    <w:rsid w:val="00663ABC"/>
    <w:rsid w:val="006663B6"/>
    <w:rsid w:val="00670157"/>
    <w:rsid w:val="006710B9"/>
    <w:rsid w:val="00672868"/>
    <w:rsid w:val="006756A1"/>
    <w:rsid w:val="00676A70"/>
    <w:rsid w:val="00684C78"/>
    <w:rsid w:val="00685A00"/>
    <w:rsid w:val="00687A1F"/>
    <w:rsid w:val="00691399"/>
    <w:rsid w:val="00696EA2"/>
    <w:rsid w:val="006A0594"/>
    <w:rsid w:val="006A0CC7"/>
    <w:rsid w:val="006B1A48"/>
    <w:rsid w:val="006B4C7F"/>
    <w:rsid w:val="006B53AA"/>
    <w:rsid w:val="006B7E50"/>
    <w:rsid w:val="006C52B8"/>
    <w:rsid w:val="006C73B7"/>
    <w:rsid w:val="006E47FE"/>
    <w:rsid w:val="006E4959"/>
    <w:rsid w:val="006F09CE"/>
    <w:rsid w:val="006F0E87"/>
    <w:rsid w:val="0070353B"/>
    <w:rsid w:val="00706D72"/>
    <w:rsid w:val="00707F50"/>
    <w:rsid w:val="007139EC"/>
    <w:rsid w:val="007175F7"/>
    <w:rsid w:val="00723694"/>
    <w:rsid w:val="00723CCA"/>
    <w:rsid w:val="00725847"/>
    <w:rsid w:val="00725B3E"/>
    <w:rsid w:val="00731DE7"/>
    <w:rsid w:val="00732B0B"/>
    <w:rsid w:val="007340A4"/>
    <w:rsid w:val="007355E3"/>
    <w:rsid w:val="00737D12"/>
    <w:rsid w:val="00742E1B"/>
    <w:rsid w:val="00745679"/>
    <w:rsid w:val="00745EF3"/>
    <w:rsid w:val="00750F1F"/>
    <w:rsid w:val="00757716"/>
    <w:rsid w:val="0076785A"/>
    <w:rsid w:val="00771C68"/>
    <w:rsid w:val="00772637"/>
    <w:rsid w:val="007738E1"/>
    <w:rsid w:val="007757E2"/>
    <w:rsid w:val="00781675"/>
    <w:rsid w:val="00781ED5"/>
    <w:rsid w:val="00782C12"/>
    <w:rsid w:val="00793218"/>
    <w:rsid w:val="00795B7C"/>
    <w:rsid w:val="00797E02"/>
    <w:rsid w:val="007A0B2D"/>
    <w:rsid w:val="007A5961"/>
    <w:rsid w:val="007A73EA"/>
    <w:rsid w:val="007B4D12"/>
    <w:rsid w:val="007C785F"/>
    <w:rsid w:val="007D7A54"/>
    <w:rsid w:val="007D7EFC"/>
    <w:rsid w:val="007E3154"/>
    <w:rsid w:val="007E597F"/>
    <w:rsid w:val="007F0898"/>
    <w:rsid w:val="007F0E4E"/>
    <w:rsid w:val="007F234C"/>
    <w:rsid w:val="007F4C57"/>
    <w:rsid w:val="007F7716"/>
    <w:rsid w:val="00801A10"/>
    <w:rsid w:val="00803954"/>
    <w:rsid w:val="00810492"/>
    <w:rsid w:val="00814498"/>
    <w:rsid w:val="008231BA"/>
    <w:rsid w:val="008242B4"/>
    <w:rsid w:val="008251F1"/>
    <w:rsid w:val="0082651B"/>
    <w:rsid w:val="00826EB5"/>
    <w:rsid w:val="00826F2E"/>
    <w:rsid w:val="00835A0C"/>
    <w:rsid w:val="00841B38"/>
    <w:rsid w:val="00844C66"/>
    <w:rsid w:val="008452B7"/>
    <w:rsid w:val="008529A7"/>
    <w:rsid w:val="00860F38"/>
    <w:rsid w:val="0086166A"/>
    <w:rsid w:val="00865F42"/>
    <w:rsid w:val="00872669"/>
    <w:rsid w:val="00877127"/>
    <w:rsid w:val="00881E1B"/>
    <w:rsid w:val="0088633F"/>
    <w:rsid w:val="00891EE6"/>
    <w:rsid w:val="00895532"/>
    <w:rsid w:val="00896C35"/>
    <w:rsid w:val="00897468"/>
    <w:rsid w:val="00897F15"/>
    <w:rsid w:val="008A0F47"/>
    <w:rsid w:val="008A2C2C"/>
    <w:rsid w:val="008A4D9A"/>
    <w:rsid w:val="008A4F04"/>
    <w:rsid w:val="008A68D4"/>
    <w:rsid w:val="008B3347"/>
    <w:rsid w:val="008B6B0B"/>
    <w:rsid w:val="008C2DC6"/>
    <w:rsid w:val="008C2E81"/>
    <w:rsid w:val="008C406A"/>
    <w:rsid w:val="008D080C"/>
    <w:rsid w:val="008D1D4A"/>
    <w:rsid w:val="008D2F0D"/>
    <w:rsid w:val="008D4BF5"/>
    <w:rsid w:val="008D678E"/>
    <w:rsid w:val="008D75F8"/>
    <w:rsid w:val="008D7755"/>
    <w:rsid w:val="008E22BC"/>
    <w:rsid w:val="008E272D"/>
    <w:rsid w:val="008E3AD4"/>
    <w:rsid w:val="008E44D9"/>
    <w:rsid w:val="008F3226"/>
    <w:rsid w:val="008F5BDA"/>
    <w:rsid w:val="00900488"/>
    <w:rsid w:val="00900DF3"/>
    <w:rsid w:val="00901EAE"/>
    <w:rsid w:val="009025C6"/>
    <w:rsid w:val="00904030"/>
    <w:rsid w:val="00904A0B"/>
    <w:rsid w:val="0091507E"/>
    <w:rsid w:val="00927C1D"/>
    <w:rsid w:val="00927CB9"/>
    <w:rsid w:val="00935892"/>
    <w:rsid w:val="009503F4"/>
    <w:rsid w:val="009611E8"/>
    <w:rsid w:val="00962C18"/>
    <w:rsid w:val="00962D34"/>
    <w:rsid w:val="0096750B"/>
    <w:rsid w:val="00967FFE"/>
    <w:rsid w:val="009702AF"/>
    <w:rsid w:val="00971F81"/>
    <w:rsid w:val="00974AFF"/>
    <w:rsid w:val="00974D62"/>
    <w:rsid w:val="00975C64"/>
    <w:rsid w:val="00975ECD"/>
    <w:rsid w:val="00977097"/>
    <w:rsid w:val="00985CBE"/>
    <w:rsid w:val="00990C86"/>
    <w:rsid w:val="00993F58"/>
    <w:rsid w:val="009A0668"/>
    <w:rsid w:val="009A370F"/>
    <w:rsid w:val="009A3D5C"/>
    <w:rsid w:val="009A51EB"/>
    <w:rsid w:val="009B628C"/>
    <w:rsid w:val="009B740F"/>
    <w:rsid w:val="009D0933"/>
    <w:rsid w:val="009D20A4"/>
    <w:rsid w:val="009D23C6"/>
    <w:rsid w:val="009D5932"/>
    <w:rsid w:val="009D656F"/>
    <w:rsid w:val="009D7E51"/>
    <w:rsid w:val="009E13C4"/>
    <w:rsid w:val="009E281F"/>
    <w:rsid w:val="009E5AF6"/>
    <w:rsid w:val="009E5F65"/>
    <w:rsid w:val="009F1458"/>
    <w:rsid w:val="00A12F57"/>
    <w:rsid w:val="00A263EB"/>
    <w:rsid w:val="00A2727D"/>
    <w:rsid w:val="00A30E76"/>
    <w:rsid w:val="00A32C43"/>
    <w:rsid w:val="00A32F72"/>
    <w:rsid w:val="00A36C04"/>
    <w:rsid w:val="00A40848"/>
    <w:rsid w:val="00A41B60"/>
    <w:rsid w:val="00A46136"/>
    <w:rsid w:val="00A46C71"/>
    <w:rsid w:val="00A46E45"/>
    <w:rsid w:val="00A52E5F"/>
    <w:rsid w:val="00A54D11"/>
    <w:rsid w:val="00A60DF8"/>
    <w:rsid w:val="00A65A9F"/>
    <w:rsid w:val="00A71BE2"/>
    <w:rsid w:val="00A759DF"/>
    <w:rsid w:val="00A81A97"/>
    <w:rsid w:val="00A843B5"/>
    <w:rsid w:val="00A87288"/>
    <w:rsid w:val="00A97107"/>
    <w:rsid w:val="00AA0E24"/>
    <w:rsid w:val="00AB0E25"/>
    <w:rsid w:val="00AB2B1B"/>
    <w:rsid w:val="00AB4450"/>
    <w:rsid w:val="00AB5677"/>
    <w:rsid w:val="00AB63EF"/>
    <w:rsid w:val="00AC0E68"/>
    <w:rsid w:val="00AC2233"/>
    <w:rsid w:val="00AD051F"/>
    <w:rsid w:val="00AD0F1A"/>
    <w:rsid w:val="00AD1FFF"/>
    <w:rsid w:val="00AD50E8"/>
    <w:rsid w:val="00AE6574"/>
    <w:rsid w:val="00AF5CCD"/>
    <w:rsid w:val="00B01C28"/>
    <w:rsid w:val="00B02C74"/>
    <w:rsid w:val="00B04867"/>
    <w:rsid w:val="00B129F0"/>
    <w:rsid w:val="00B20621"/>
    <w:rsid w:val="00B22190"/>
    <w:rsid w:val="00B22203"/>
    <w:rsid w:val="00B230D4"/>
    <w:rsid w:val="00B2510C"/>
    <w:rsid w:val="00B278FE"/>
    <w:rsid w:val="00B33D3A"/>
    <w:rsid w:val="00B46642"/>
    <w:rsid w:val="00B50744"/>
    <w:rsid w:val="00B52639"/>
    <w:rsid w:val="00B52D9D"/>
    <w:rsid w:val="00B54AC6"/>
    <w:rsid w:val="00B6246C"/>
    <w:rsid w:val="00B6599E"/>
    <w:rsid w:val="00B6600A"/>
    <w:rsid w:val="00B71729"/>
    <w:rsid w:val="00B76972"/>
    <w:rsid w:val="00B82723"/>
    <w:rsid w:val="00B84188"/>
    <w:rsid w:val="00B85696"/>
    <w:rsid w:val="00B858E5"/>
    <w:rsid w:val="00B87428"/>
    <w:rsid w:val="00B90A62"/>
    <w:rsid w:val="00B93BC7"/>
    <w:rsid w:val="00BA0ACF"/>
    <w:rsid w:val="00BB4E4C"/>
    <w:rsid w:val="00BB6573"/>
    <w:rsid w:val="00BB70B2"/>
    <w:rsid w:val="00BB7585"/>
    <w:rsid w:val="00BC1DE7"/>
    <w:rsid w:val="00BC5275"/>
    <w:rsid w:val="00BC70DE"/>
    <w:rsid w:val="00BD16F3"/>
    <w:rsid w:val="00BD42AD"/>
    <w:rsid w:val="00BD4F04"/>
    <w:rsid w:val="00BD7E2E"/>
    <w:rsid w:val="00BE099C"/>
    <w:rsid w:val="00BE11A3"/>
    <w:rsid w:val="00BE12D0"/>
    <w:rsid w:val="00BE6339"/>
    <w:rsid w:val="00BE7075"/>
    <w:rsid w:val="00BE7147"/>
    <w:rsid w:val="00BE7B2C"/>
    <w:rsid w:val="00BF241B"/>
    <w:rsid w:val="00BF314B"/>
    <w:rsid w:val="00BF3601"/>
    <w:rsid w:val="00BF6BE3"/>
    <w:rsid w:val="00BF779B"/>
    <w:rsid w:val="00C00939"/>
    <w:rsid w:val="00C05416"/>
    <w:rsid w:val="00C0549E"/>
    <w:rsid w:val="00C12378"/>
    <w:rsid w:val="00C1571D"/>
    <w:rsid w:val="00C16DA0"/>
    <w:rsid w:val="00C21777"/>
    <w:rsid w:val="00C30255"/>
    <w:rsid w:val="00C3225D"/>
    <w:rsid w:val="00C32DB4"/>
    <w:rsid w:val="00C516FC"/>
    <w:rsid w:val="00C5571F"/>
    <w:rsid w:val="00C56EE2"/>
    <w:rsid w:val="00C62DC5"/>
    <w:rsid w:val="00C64704"/>
    <w:rsid w:val="00C6513E"/>
    <w:rsid w:val="00C653FA"/>
    <w:rsid w:val="00C664A6"/>
    <w:rsid w:val="00C74EB0"/>
    <w:rsid w:val="00C75A7E"/>
    <w:rsid w:val="00C802AE"/>
    <w:rsid w:val="00C802FC"/>
    <w:rsid w:val="00C84F12"/>
    <w:rsid w:val="00C922C4"/>
    <w:rsid w:val="00C95D8E"/>
    <w:rsid w:val="00C966B8"/>
    <w:rsid w:val="00CA260C"/>
    <w:rsid w:val="00CA5A06"/>
    <w:rsid w:val="00CA78C9"/>
    <w:rsid w:val="00CB1AF2"/>
    <w:rsid w:val="00CB3FB1"/>
    <w:rsid w:val="00CC4B72"/>
    <w:rsid w:val="00CC55AC"/>
    <w:rsid w:val="00CD5E4C"/>
    <w:rsid w:val="00CE1501"/>
    <w:rsid w:val="00CE41F7"/>
    <w:rsid w:val="00CE454A"/>
    <w:rsid w:val="00CF057A"/>
    <w:rsid w:val="00CF59ED"/>
    <w:rsid w:val="00CF5AB4"/>
    <w:rsid w:val="00CF7452"/>
    <w:rsid w:val="00CF76D2"/>
    <w:rsid w:val="00CF7E2A"/>
    <w:rsid w:val="00D054C4"/>
    <w:rsid w:val="00D119DB"/>
    <w:rsid w:val="00D3006F"/>
    <w:rsid w:val="00D3224F"/>
    <w:rsid w:val="00D35C4E"/>
    <w:rsid w:val="00D4297E"/>
    <w:rsid w:val="00D45653"/>
    <w:rsid w:val="00D46036"/>
    <w:rsid w:val="00D5168E"/>
    <w:rsid w:val="00D52EC9"/>
    <w:rsid w:val="00D6036E"/>
    <w:rsid w:val="00D71026"/>
    <w:rsid w:val="00D710F2"/>
    <w:rsid w:val="00D87343"/>
    <w:rsid w:val="00D876C8"/>
    <w:rsid w:val="00D9008E"/>
    <w:rsid w:val="00D9249F"/>
    <w:rsid w:val="00D947C9"/>
    <w:rsid w:val="00D95045"/>
    <w:rsid w:val="00D978EC"/>
    <w:rsid w:val="00DA5815"/>
    <w:rsid w:val="00DA7238"/>
    <w:rsid w:val="00DC1AED"/>
    <w:rsid w:val="00DC22A9"/>
    <w:rsid w:val="00DC2E4C"/>
    <w:rsid w:val="00DD04A1"/>
    <w:rsid w:val="00DD511D"/>
    <w:rsid w:val="00DD625C"/>
    <w:rsid w:val="00DE24D8"/>
    <w:rsid w:val="00DE4E50"/>
    <w:rsid w:val="00DE6244"/>
    <w:rsid w:val="00DE72BB"/>
    <w:rsid w:val="00DE7AE0"/>
    <w:rsid w:val="00DF3FEB"/>
    <w:rsid w:val="00DF4FB9"/>
    <w:rsid w:val="00DF7135"/>
    <w:rsid w:val="00E03B43"/>
    <w:rsid w:val="00E03BEB"/>
    <w:rsid w:val="00E11560"/>
    <w:rsid w:val="00E17280"/>
    <w:rsid w:val="00E209A5"/>
    <w:rsid w:val="00E26253"/>
    <w:rsid w:val="00E4251C"/>
    <w:rsid w:val="00E42E87"/>
    <w:rsid w:val="00E462DA"/>
    <w:rsid w:val="00E46B9E"/>
    <w:rsid w:val="00E52769"/>
    <w:rsid w:val="00E54DA6"/>
    <w:rsid w:val="00E5668F"/>
    <w:rsid w:val="00E60006"/>
    <w:rsid w:val="00E61670"/>
    <w:rsid w:val="00E6304B"/>
    <w:rsid w:val="00E6315D"/>
    <w:rsid w:val="00E64D2A"/>
    <w:rsid w:val="00E6717F"/>
    <w:rsid w:val="00E671E1"/>
    <w:rsid w:val="00E67DF6"/>
    <w:rsid w:val="00E71F09"/>
    <w:rsid w:val="00E72A83"/>
    <w:rsid w:val="00E72E9F"/>
    <w:rsid w:val="00E775B0"/>
    <w:rsid w:val="00E8119E"/>
    <w:rsid w:val="00E82034"/>
    <w:rsid w:val="00E951D0"/>
    <w:rsid w:val="00E95A85"/>
    <w:rsid w:val="00EA25CE"/>
    <w:rsid w:val="00EA33CC"/>
    <w:rsid w:val="00EA5357"/>
    <w:rsid w:val="00EA637F"/>
    <w:rsid w:val="00EB1A26"/>
    <w:rsid w:val="00EB4F88"/>
    <w:rsid w:val="00EC126E"/>
    <w:rsid w:val="00EC29C8"/>
    <w:rsid w:val="00EC50FA"/>
    <w:rsid w:val="00ED371C"/>
    <w:rsid w:val="00ED3728"/>
    <w:rsid w:val="00ED7951"/>
    <w:rsid w:val="00EE12F1"/>
    <w:rsid w:val="00EF0C8D"/>
    <w:rsid w:val="00EF2CFC"/>
    <w:rsid w:val="00F057E0"/>
    <w:rsid w:val="00F07CB2"/>
    <w:rsid w:val="00F101F0"/>
    <w:rsid w:val="00F10F9B"/>
    <w:rsid w:val="00F14434"/>
    <w:rsid w:val="00F16882"/>
    <w:rsid w:val="00F16EC5"/>
    <w:rsid w:val="00F173E3"/>
    <w:rsid w:val="00F242B0"/>
    <w:rsid w:val="00F24944"/>
    <w:rsid w:val="00F33C13"/>
    <w:rsid w:val="00F36805"/>
    <w:rsid w:val="00F41991"/>
    <w:rsid w:val="00F42F23"/>
    <w:rsid w:val="00F5175E"/>
    <w:rsid w:val="00F52C1F"/>
    <w:rsid w:val="00F538E7"/>
    <w:rsid w:val="00F5451E"/>
    <w:rsid w:val="00F60354"/>
    <w:rsid w:val="00F60FC7"/>
    <w:rsid w:val="00F62129"/>
    <w:rsid w:val="00F63B08"/>
    <w:rsid w:val="00F64ADD"/>
    <w:rsid w:val="00F67799"/>
    <w:rsid w:val="00F7077A"/>
    <w:rsid w:val="00F759F6"/>
    <w:rsid w:val="00F770BE"/>
    <w:rsid w:val="00F83EBD"/>
    <w:rsid w:val="00F85452"/>
    <w:rsid w:val="00F87F84"/>
    <w:rsid w:val="00F91AF4"/>
    <w:rsid w:val="00F94A3B"/>
    <w:rsid w:val="00FA0584"/>
    <w:rsid w:val="00FB4AD1"/>
    <w:rsid w:val="00FB53CD"/>
    <w:rsid w:val="00FB72D6"/>
    <w:rsid w:val="00FC1056"/>
    <w:rsid w:val="00FD0D4F"/>
    <w:rsid w:val="00FD1472"/>
    <w:rsid w:val="00FD3A02"/>
    <w:rsid w:val="00FD4E3F"/>
    <w:rsid w:val="00FE02FA"/>
    <w:rsid w:val="00FE0F05"/>
    <w:rsid w:val="00FE2164"/>
    <w:rsid w:val="00FE4FDC"/>
    <w:rsid w:val="00FE55ED"/>
    <w:rsid w:val="00FF4B72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45A70"/>
  <w15:docId w15:val="{7BEAACA1-F736-460E-8E02-D6612AAD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0">
    <w:name w:val="heading 3"/>
    <w:basedOn w:val="a0"/>
    <w:next w:val="a0"/>
    <w:link w:val="31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3"/>
    <w:rsid w:val="00F8545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Заголовок 3 Знак"/>
    <w:basedOn w:val="a1"/>
    <w:link w:val="30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3"/>
    <w:basedOn w:val="a0"/>
    <w:link w:val="35"/>
    <w:rsid w:val="00173A8A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character" w:styleId="af4">
    <w:name w:val="Hyperlink"/>
    <w:basedOn w:val="a1"/>
    <w:uiPriority w:val="99"/>
    <w:unhideWhenUsed/>
    <w:rsid w:val="00145CCE"/>
    <w:rPr>
      <w:color w:val="0000FF"/>
      <w:u w:val="single"/>
    </w:rPr>
  </w:style>
  <w:style w:type="character" w:styleId="af5">
    <w:name w:val="FollowedHyperlink"/>
    <w:basedOn w:val="a1"/>
    <w:uiPriority w:val="99"/>
    <w:unhideWhenUsed/>
    <w:rsid w:val="00145CCE"/>
    <w:rPr>
      <w:color w:val="800080"/>
      <w:u w:val="single"/>
    </w:rPr>
  </w:style>
  <w:style w:type="paragraph" w:customStyle="1" w:styleId="xl67">
    <w:name w:val="xl67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8">
    <w:name w:val="xl68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xl70">
    <w:name w:val="xl70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rsid w:val="00145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af6">
    <w:name w:val="caption"/>
    <w:basedOn w:val="a0"/>
    <w:next w:val="a0"/>
    <w:unhideWhenUsed/>
    <w:qFormat/>
    <w:rsid w:val="00EA25CE"/>
    <w:pPr>
      <w:spacing w:after="200"/>
    </w:pPr>
    <w:rPr>
      <w:b/>
      <w:bCs/>
      <w:color w:val="4F81BD" w:themeColor="accent1"/>
      <w:sz w:val="18"/>
      <w:szCs w:val="18"/>
    </w:rPr>
  </w:style>
  <w:style w:type="paragraph" w:styleId="af7">
    <w:name w:val="Revision"/>
    <w:hidden/>
    <w:uiPriority w:val="99"/>
    <w:semiHidden/>
    <w:rsid w:val="00F87F84"/>
    <w:rPr>
      <w:sz w:val="24"/>
      <w:szCs w:val="24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locked/>
    <w:rsid w:val="00044449"/>
  </w:style>
  <w:style w:type="paragraph" w:customStyle="1" w:styleId="Default">
    <w:name w:val="Default"/>
    <w:rsid w:val="0004444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Heading">
    <w:name w:val="Heading"/>
    <w:rsid w:val="000600C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3">
    <w:name w:val="Пункт_3"/>
    <w:basedOn w:val="a0"/>
    <w:rsid w:val="00A843B5"/>
    <w:pPr>
      <w:numPr>
        <w:ilvl w:val="2"/>
        <w:numId w:val="14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0"/>
    <w:rsid w:val="00A843B5"/>
    <w:pPr>
      <w:numPr>
        <w:ilvl w:val="3"/>
        <w:numId w:val="14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0"/>
    <w:rsid w:val="00A843B5"/>
    <w:pPr>
      <w:numPr>
        <w:ilvl w:val="4"/>
        <w:numId w:val="14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Normal (Web)"/>
    <w:basedOn w:val="a0"/>
    <w:uiPriority w:val="99"/>
    <w:semiHidden/>
    <w:unhideWhenUsed/>
    <w:rsid w:val="001C3B29"/>
    <w:pPr>
      <w:spacing w:before="100" w:beforeAutospacing="1" w:after="100" w:afterAutospacing="1"/>
    </w:pPr>
    <w:rPr>
      <w:rFonts w:eastAsiaTheme="minorEastAsia"/>
    </w:rPr>
  </w:style>
  <w:style w:type="character" w:customStyle="1" w:styleId="Bodytext4">
    <w:name w:val="Body text (4)_"/>
    <w:basedOn w:val="a1"/>
    <w:rsid w:val="00B33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40">
    <w:name w:val="Body text (4)"/>
    <w:basedOn w:val="Bodytext4"/>
    <w:rsid w:val="00B33D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Heading2">
    <w:name w:val="Heading #2_"/>
    <w:basedOn w:val="a1"/>
    <w:link w:val="Heading20"/>
    <w:rsid w:val="00AB5677"/>
    <w:rPr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a1"/>
    <w:link w:val="Bodytext20"/>
    <w:rsid w:val="00AB5677"/>
    <w:rPr>
      <w:shd w:val="clear" w:color="auto" w:fill="FFFFFF"/>
    </w:rPr>
  </w:style>
  <w:style w:type="paragraph" w:customStyle="1" w:styleId="Heading20">
    <w:name w:val="Heading #2"/>
    <w:basedOn w:val="a0"/>
    <w:link w:val="Heading2"/>
    <w:rsid w:val="00AB5677"/>
    <w:pPr>
      <w:widowControl w:val="0"/>
      <w:shd w:val="clear" w:color="auto" w:fill="FFFFFF"/>
      <w:spacing w:line="336" w:lineRule="exact"/>
      <w:jc w:val="right"/>
      <w:outlineLvl w:val="1"/>
    </w:pPr>
    <w:rPr>
      <w:b/>
      <w:bCs/>
      <w:sz w:val="26"/>
      <w:szCs w:val="26"/>
    </w:rPr>
  </w:style>
  <w:style w:type="paragraph" w:customStyle="1" w:styleId="Bodytext20">
    <w:name w:val="Body text (2)"/>
    <w:basedOn w:val="a0"/>
    <w:link w:val="Bodytext2"/>
    <w:rsid w:val="00AB5677"/>
    <w:pPr>
      <w:widowControl w:val="0"/>
      <w:shd w:val="clear" w:color="auto" w:fill="FFFFFF"/>
      <w:spacing w:line="336" w:lineRule="exact"/>
      <w:jc w:val="right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1CA1-2223-4BAC-9389-FFF36783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Колодкин Антон Викторович</cp:lastModifiedBy>
  <cp:revision>66</cp:revision>
  <cp:lastPrinted>2026-05-13T10:05:00Z</cp:lastPrinted>
  <dcterms:created xsi:type="dcterms:W3CDTF">2025-03-14T10:36:00Z</dcterms:created>
  <dcterms:modified xsi:type="dcterms:W3CDTF">2026-05-13T10:05:00Z</dcterms:modified>
</cp:coreProperties>
</file>